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2" w:rsidRPr="00852392" w:rsidRDefault="00852392" w:rsidP="00852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Projekt</w:t>
      </w:r>
    </w:p>
    <w:p w:rsidR="00852392" w:rsidRDefault="00852392" w:rsidP="00852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392" w:rsidRPr="00852392" w:rsidRDefault="00852392" w:rsidP="00852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……………</w:t>
      </w:r>
    </w:p>
    <w:p w:rsidR="00852392" w:rsidRPr="00852392" w:rsidRDefault="00852392" w:rsidP="00852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392">
        <w:rPr>
          <w:rFonts w:ascii="Times New Roman" w:eastAsia="Calibri" w:hAnsi="Times New Roman" w:cs="Times New Roman"/>
          <w:b/>
          <w:sz w:val="24"/>
          <w:szCs w:val="24"/>
        </w:rPr>
        <w:t>RADY GMINY ODRZYWÓŁ</w:t>
      </w:r>
    </w:p>
    <w:p w:rsidR="00852392" w:rsidRDefault="00852392" w:rsidP="00852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……………………</w:t>
      </w:r>
    </w:p>
    <w:p w:rsidR="00852392" w:rsidRPr="00852392" w:rsidRDefault="00852392" w:rsidP="00852392">
      <w:pPr>
        <w:rPr>
          <w:rFonts w:ascii="Times New Roman" w:hAnsi="Times New Roman" w:cs="Times New Roman"/>
          <w:sz w:val="24"/>
          <w:szCs w:val="24"/>
        </w:rPr>
      </w:pPr>
    </w:p>
    <w:p w:rsidR="00852392" w:rsidRPr="00852392" w:rsidRDefault="00852392" w:rsidP="00852392">
      <w:pPr>
        <w:rPr>
          <w:rFonts w:ascii="Times New Roman" w:hAnsi="Times New Roman" w:cs="Times New Roman"/>
          <w:b/>
          <w:sz w:val="24"/>
          <w:szCs w:val="24"/>
        </w:rPr>
      </w:pPr>
      <w:r w:rsidRPr="00852392">
        <w:rPr>
          <w:rFonts w:ascii="Times New Roman" w:hAnsi="Times New Roman" w:cs="Times New Roman"/>
          <w:b/>
          <w:sz w:val="24"/>
          <w:szCs w:val="24"/>
        </w:rPr>
        <w:t xml:space="preserve">w sprawie przyjęcia Gminnego Programu Profilaktyki i Rozwiązywania Problemów Alkoholowych oraz Przeciwdziałania Narkomanii w Gminie Odrzywół na rok 2019. </w:t>
      </w:r>
    </w:p>
    <w:p w:rsidR="00852392" w:rsidRPr="00852392" w:rsidRDefault="00852392" w:rsidP="0085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t>Na podstawie art. 30 ust. 2 pkt 1 ustawy z dnia 8 marca 1990 r. o samorządzie gminnym (tj.: Dz. U. z 2018 r. poz. 994,1000, 1349 i 1432), art. 4¹ ust. 1-2 i art. 18² ustawy z dnia 26 października 1982 r. o wychowaniu w trzeźwości i przeciwdziałaniu alkoholizm</w:t>
      </w:r>
      <w:r w:rsidR="00462050">
        <w:rPr>
          <w:rFonts w:ascii="Times New Roman" w:hAnsi="Times New Roman" w:cs="Times New Roman"/>
          <w:sz w:val="24"/>
          <w:szCs w:val="24"/>
        </w:rPr>
        <w:t>owi (</w:t>
      </w:r>
      <w:bookmarkStart w:id="0" w:name="_GoBack"/>
      <w:bookmarkEnd w:id="0"/>
      <w:r w:rsidR="00462050" w:rsidRPr="00462050">
        <w:rPr>
          <w:rFonts w:ascii="Times New Roman" w:hAnsi="Times New Roman" w:cs="Times New Roman"/>
          <w:sz w:val="24"/>
          <w:szCs w:val="24"/>
        </w:rPr>
        <w:t>tj. Dz.U. 2018 poz. 2137</w:t>
      </w:r>
      <w:r w:rsidRPr="00852392">
        <w:rPr>
          <w:rFonts w:ascii="Times New Roman" w:hAnsi="Times New Roman" w:cs="Times New Roman"/>
          <w:sz w:val="24"/>
          <w:szCs w:val="24"/>
        </w:rPr>
        <w:t>), art. 10 ust. 1-3 ustawy z dnia 29 lipca 2005 r. o przeciwdziałaniu narkomanii (tj.: Dz. U. z 2018 r. poz.1030,</w:t>
      </w:r>
      <w:r>
        <w:rPr>
          <w:rFonts w:ascii="Times New Roman" w:hAnsi="Times New Roman" w:cs="Times New Roman"/>
          <w:sz w:val="24"/>
          <w:szCs w:val="24"/>
        </w:rPr>
        <w:t xml:space="preserve"> 490 i 1669) Rada Gminy Odrzywół</w:t>
      </w:r>
      <w:r w:rsidRPr="00852392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852392" w:rsidRPr="00852392" w:rsidRDefault="00852392" w:rsidP="0085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t xml:space="preserve">§ 1. Przyjmuje się Gminny Program Profilaktyki i Rozwiązywania Problemów Alkoholowych oraz Przeciwdziałania Narkomanii </w:t>
      </w:r>
      <w:r>
        <w:rPr>
          <w:rFonts w:ascii="Times New Roman" w:hAnsi="Times New Roman" w:cs="Times New Roman"/>
          <w:sz w:val="24"/>
          <w:szCs w:val="24"/>
        </w:rPr>
        <w:t xml:space="preserve">w Gminie Odrzywół </w:t>
      </w:r>
      <w:r w:rsidRPr="00852392">
        <w:rPr>
          <w:rFonts w:ascii="Times New Roman" w:hAnsi="Times New Roman" w:cs="Times New Roman"/>
          <w:sz w:val="24"/>
          <w:szCs w:val="24"/>
        </w:rPr>
        <w:t xml:space="preserve">na rok 2019 w brzmieniu załącznika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852392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852392" w:rsidRPr="00852392" w:rsidRDefault="00852392" w:rsidP="0085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Wójt Gminy Odrzywół</w:t>
      </w:r>
      <w:r w:rsidRPr="0085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 Radzie Gminy Odrzywół roczne sprawozdanie z </w:t>
      </w:r>
      <w:r w:rsidRPr="00852392">
        <w:rPr>
          <w:rFonts w:ascii="Times New Roman" w:hAnsi="Times New Roman" w:cs="Times New Roman"/>
          <w:sz w:val="24"/>
          <w:szCs w:val="24"/>
        </w:rPr>
        <w:t>realizacji Gminnego Programu Profilaktyki i Rozwiązywania Problemów Alkoholowych oraz Przeciwdziałania Narkomanii na rok 2019, któr</w:t>
      </w:r>
      <w:r>
        <w:rPr>
          <w:rFonts w:ascii="Times New Roman" w:hAnsi="Times New Roman" w:cs="Times New Roman"/>
          <w:sz w:val="24"/>
          <w:szCs w:val="24"/>
        </w:rPr>
        <w:t>e będzie częścią sprawozdania z wykonania Budżetu Gminy Odrzywół</w:t>
      </w:r>
      <w:r w:rsidRPr="00852392">
        <w:rPr>
          <w:rFonts w:ascii="Times New Roman" w:hAnsi="Times New Roman" w:cs="Times New Roman"/>
          <w:sz w:val="24"/>
          <w:szCs w:val="24"/>
        </w:rPr>
        <w:t xml:space="preserve"> za rok 2019, w terminie do 31 marca 2020 r. </w:t>
      </w:r>
    </w:p>
    <w:p w:rsidR="00852392" w:rsidRPr="00852392" w:rsidRDefault="00852392" w:rsidP="0085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t>§ 3. Wykonanie uchwały powierza się</w:t>
      </w:r>
      <w:r>
        <w:rPr>
          <w:rFonts w:ascii="Times New Roman" w:hAnsi="Times New Roman" w:cs="Times New Roman"/>
          <w:sz w:val="24"/>
          <w:szCs w:val="24"/>
        </w:rPr>
        <w:t xml:space="preserve"> Wójtowi Gminy Odrzywół</w:t>
      </w:r>
      <w:r w:rsidRPr="0085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332" w:rsidRPr="00852392" w:rsidRDefault="00852392" w:rsidP="00852392">
      <w:pPr>
        <w:jc w:val="both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t>§ 4. Uchwała wchodzi w życie z dniem 1 stycznia 2019 r.</w:t>
      </w:r>
    </w:p>
    <w:sectPr w:rsidR="00794332" w:rsidRPr="0085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3" w:rsidRDefault="00212D63" w:rsidP="00852392">
      <w:pPr>
        <w:spacing w:after="0" w:line="240" w:lineRule="auto"/>
      </w:pPr>
      <w:r>
        <w:separator/>
      </w:r>
    </w:p>
  </w:endnote>
  <w:endnote w:type="continuationSeparator" w:id="0">
    <w:p w:rsidR="00212D63" w:rsidRDefault="00212D63" w:rsidP="0085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3" w:rsidRDefault="00212D63" w:rsidP="00852392">
      <w:pPr>
        <w:spacing w:after="0" w:line="240" w:lineRule="auto"/>
      </w:pPr>
      <w:r>
        <w:separator/>
      </w:r>
    </w:p>
  </w:footnote>
  <w:footnote w:type="continuationSeparator" w:id="0">
    <w:p w:rsidR="00212D63" w:rsidRDefault="00212D63" w:rsidP="0085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2"/>
    <w:rsid w:val="00085905"/>
    <w:rsid w:val="00212D63"/>
    <w:rsid w:val="00216337"/>
    <w:rsid w:val="00462050"/>
    <w:rsid w:val="006B0F28"/>
    <w:rsid w:val="008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3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3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2</cp:revision>
  <dcterms:created xsi:type="dcterms:W3CDTF">2018-11-16T12:03:00Z</dcterms:created>
  <dcterms:modified xsi:type="dcterms:W3CDTF">2018-11-16T13:09:00Z</dcterms:modified>
</cp:coreProperties>
</file>