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53" w:rsidRDefault="001E4053" w:rsidP="00544E1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E4053" w:rsidRDefault="001E4053" w:rsidP="00544E1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E4053" w:rsidRDefault="001E4053" w:rsidP="00544E1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44E1B" w:rsidRPr="00544E1B" w:rsidRDefault="00544E1B" w:rsidP="00544E1B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l-PL"/>
        </w:rPr>
      </w:pPr>
      <w:r w:rsidRPr="00544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ZAWIADOMIENIE</w:t>
      </w:r>
    </w:p>
    <w:p w:rsidR="00544E1B" w:rsidRPr="00544E1B" w:rsidRDefault="00544E1B" w:rsidP="00544E1B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l-PL"/>
        </w:rPr>
      </w:pPr>
      <w:r w:rsidRPr="00544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WYBORZE OFERTY NAJKORZYSTNIEJSZEJ</w:t>
      </w:r>
    </w:p>
    <w:p w:rsidR="00544E1B" w:rsidRPr="00544E1B" w:rsidRDefault="00544E1B" w:rsidP="00544E1B">
      <w:pPr>
        <w:tabs>
          <w:tab w:val="left" w:pos="81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44E1B" w:rsidRPr="00544E1B" w:rsidRDefault="00544E1B" w:rsidP="00544E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udzielnie zamówienia publicznego w trybie zapytania cenowego o wartości szacunkowej poniżej 30 tys. euro na podstawie art. 4 ust. 8 Prawo zamówień publicznych na zadanie:</w:t>
      </w:r>
    </w:p>
    <w:p w:rsidR="00544E1B" w:rsidRPr="00544E1B" w:rsidRDefault="00544E1B" w:rsidP="00544E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40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sprzętu komputerowego -12 zestawów w ramach projektu grantowego </w:t>
      </w:r>
      <w:r w:rsidR="001E40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proofErr w:type="spellStart"/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pn</w:t>
      </w:r>
      <w:proofErr w:type="spellEnd"/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 xml:space="preserve"> </w:t>
      </w:r>
      <w:r w:rsidRPr="00544E1B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Podniesienie kompetencji cyfrowych mieszkańców województwa mazowieckiego”</w:t>
      </w:r>
    </w:p>
    <w:p w:rsidR="00544E1B" w:rsidRPr="00544E1B" w:rsidRDefault="00544E1B" w:rsidP="00544E1B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44E1B" w:rsidRPr="00544E1B" w:rsidRDefault="00544E1B" w:rsidP="00544E1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Zamawiający: </w:t>
      </w:r>
      <w:r w:rsidRPr="00544E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Gmina Odrzywół</w:t>
      </w: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26 – 425 Odrzywół ul. Warszawska 53</w:t>
      </w:r>
    </w:p>
    <w:p w:rsidR="00544E1B" w:rsidRPr="00544E1B" w:rsidRDefault="00544E1B" w:rsidP="00544E1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(048) 67 16 057 ; </w:t>
      </w:r>
      <w:proofErr w:type="gramEnd"/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fax. Tel. (048) 67 16 057 w. 30</w:t>
      </w:r>
      <w:r w:rsidRPr="00544E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</w:p>
    <w:p w:rsidR="00544E1B" w:rsidRPr="00544E1B" w:rsidRDefault="00544E1B" w:rsidP="00544E1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Tryb wyboru wykonawcy:</w:t>
      </w:r>
      <w:r w:rsidR="008267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Zapytanie ofertowe</w:t>
      </w:r>
    </w:p>
    <w:p w:rsidR="00544E1B" w:rsidRPr="00544E1B" w:rsidRDefault="00544E1B" w:rsidP="00544E1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Liczba złożonych ofert: </w:t>
      </w:r>
      <w:r w:rsidR="008267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</w:p>
    <w:p w:rsidR="00544E1B" w:rsidRPr="00544E1B" w:rsidRDefault="00544E1B" w:rsidP="00544E1B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Liczba odrzuconych ofert: </w:t>
      </w:r>
      <w:r w:rsidR="008267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544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544E1B" w:rsidRPr="00544E1B" w:rsidRDefault="00544E1B" w:rsidP="0054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Kryteria wyboru ofert: </w:t>
      </w:r>
    </w:p>
    <w:p w:rsidR="00544E1B" w:rsidRPr="00544E1B" w:rsidRDefault="00544E1B" w:rsidP="008267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Wingdings" w:eastAsia="Wingdings" w:hAnsi="Wingdings" w:cs="Wingdings"/>
          <w:color w:val="000000"/>
          <w:sz w:val="20"/>
          <w:szCs w:val="20"/>
          <w:lang w:eastAsia="pl-PL"/>
        </w:rPr>
        <w:t></w:t>
      </w:r>
      <w:r w:rsidRPr="00544E1B">
        <w:rPr>
          <w:rFonts w:ascii="Times New Roman" w:eastAsia="Wingdings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="00826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brutto: 10</w:t>
      </w: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</w:t>
      </w:r>
    </w:p>
    <w:p w:rsidR="00544E1B" w:rsidRPr="00544E1B" w:rsidRDefault="00544E1B" w:rsidP="00544E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44E1B" w:rsidRPr="00544E1B" w:rsidRDefault="00544E1B" w:rsidP="0054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wyniku badań i oceny złożonych ofert została wybrana:</w:t>
      </w:r>
    </w:p>
    <w:p w:rsidR="00544E1B" w:rsidRPr="00544E1B" w:rsidRDefault="00544E1B" w:rsidP="0054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nr:</w:t>
      </w:r>
      <w:r w:rsidR="008267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3</w:t>
      </w:r>
    </w:p>
    <w:p w:rsidR="00544E1B" w:rsidRPr="00544E1B" w:rsidRDefault="00544E1B" w:rsidP="0054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Złożona przez</w:t>
      </w:r>
      <w:r w:rsidR="00826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ITJ Jacek Choiński, ul. Podkomorzego 2c, 05-270 Marki</w:t>
      </w:r>
    </w:p>
    <w:p w:rsidR="00544E1B" w:rsidRPr="00544E1B" w:rsidRDefault="00544E1B" w:rsidP="00544E1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Wybranej oferty: </w:t>
      </w:r>
      <w:r w:rsidR="008267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11364,00 </w:t>
      </w:r>
      <w:r w:rsidRPr="00544E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zł brutto</w:t>
      </w:r>
      <w:r w:rsidR="00826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 jedenaście tysięcy trzysta sześćdziesiąt cztery złote</w:t>
      </w: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544E1B" w:rsidRPr="00544E1B" w:rsidRDefault="00544E1B" w:rsidP="0054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44E1B" w:rsidRDefault="00544E1B" w:rsidP="00FB34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wyżej wymienionej firmy spełnia </w:t>
      </w:r>
      <w:r w:rsidR="00826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wszystkie warunki Zamawiającego </w:t>
      </w:r>
      <w:proofErr w:type="gramStart"/>
      <w:r w:rsidR="00826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otrzymała</w:t>
      </w:r>
      <w:proofErr w:type="gramEnd"/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sumie najwyższą liczbę </w:t>
      </w:r>
      <w:r w:rsidR="00826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punktów, jest zgodna z zapytaniem ofertowym.</w:t>
      </w:r>
    </w:p>
    <w:p w:rsidR="00FB34DA" w:rsidRDefault="00FB34DA" w:rsidP="00FB34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671C" w:rsidRPr="00544E1B" w:rsidRDefault="0082671C" w:rsidP="00FB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informujemy, iż oferta nr 2 złożona przez firmę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Krzysztof Jurek, ul. M.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Curie  Skłodowskiej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34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18/204 została odrzucona ze względu no to iż zaproponowany w ofercie komputer nie spełnia minimalnych parametrów w zakresie procesora (miało być powyżej 1,6 GHz a jest 1,44 GHz)</w:t>
      </w:r>
    </w:p>
    <w:p w:rsidR="00544E1B" w:rsidRPr="00544E1B" w:rsidRDefault="00544E1B" w:rsidP="0054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4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44E1B" w:rsidRPr="00544E1B" w:rsidRDefault="00544E1B" w:rsidP="00544E1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Zamawiający zawiadamia o punktacji </w:t>
      </w:r>
      <w:proofErr w:type="gramStart"/>
      <w:r w:rsidRPr="00544E1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przyznanej  ofertom</w:t>
      </w:r>
      <w:proofErr w:type="gramEnd"/>
      <w:r w:rsidR="001E4053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  <w:r w:rsidRPr="00544E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tbl>
      <w:tblPr>
        <w:tblW w:w="8504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3963"/>
        <w:gridCol w:w="1698"/>
        <w:gridCol w:w="1698"/>
      </w:tblGrid>
      <w:tr w:rsidR="00C935AD" w:rsidRPr="00544E1B" w:rsidTr="00C935AD">
        <w:trPr>
          <w:trHeight w:val="10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4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4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Oferty brutto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4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pkt wg kryterium Cena</w:t>
            </w:r>
          </w:p>
        </w:tc>
      </w:tr>
      <w:tr w:rsidR="00C935AD" w:rsidRPr="00544E1B" w:rsidTr="00C935AD">
        <w:trPr>
          <w:trHeight w:val="7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4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Pr="001E4053" w:rsidRDefault="00C935AD" w:rsidP="00FB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InfoSoftware</w:t>
            </w:r>
            <w:proofErr w:type="spell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Polska Sp. z.</w:t>
            </w:r>
            <w:proofErr w:type="gram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C935AD" w:rsidRPr="001E4053" w:rsidRDefault="00C935AD" w:rsidP="00FB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Marynkowska</w:t>
            </w:r>
            <w:proofErr w:type="spell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</w:p>
          <w:p w:rsidR="00C935AD" w:rsidRPr="00544E1B" w:rsidRDefault="00C935AD" w:rsidP="00FB3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38-422 Krościenko </w:t>
            </w:r>
            <w:proofErr w:type="spell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Wyżne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Pr="001E4053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18228,60 zł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D" w:rsidRPr="00544E1B" w:rsidRDefault="001E4053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62,23</w:t>
            </w:r>
          </w:p>
        </w:tc>
      </w:tr>
      <w:tr w:rsidR="00C935AD" w:rsidRPr="00544E1B" w:rsidTr="00C935AD">
        <w:trPr>
          <w:trHeight w:val="6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4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Pr="001E4053" w:rsidRDefault="00C935AD" w:rsidP="0054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ForTi</w:t>
            </w:r>
            <w:proofErr w:type="spell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Krzysztof Jurek</w:t>
            </w:r>
          </w:p>
          <w:p w:rsidR="00C935AD" w:rsidRPr="001E4053" w:rsidRDefault="00C935AD" w:rsidP="0054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M. Curie Skłodowskiej 18/204</w:t>
            </w:r>
          </w:p>
          <w:p w:rsidR="00C935AD" w:rsidRPr="00544E1B" w:rsidRDefault="00C935AD" w:rsidP="0054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Pr="001E4053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10774,80 zł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odrzucona</w:t>
            </w:r>
          </w:p>
        </w:tc>
      </w:tr>
      <w:tr w:rsidR="00C935AD" w:rsidRPr="00544E1B" w:rsidTr="00C935AD">
        <w:trPr>
          <w:trHeight w:val="58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4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Pr="001E4053" w:rsidRDefault="00C935AD" w:rsidP="0054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 Jacek Choiński</w:t>
            </w:r>
          </w:p>
          <w:p w:rsidR="00C935AD" w:rsidRPr="001E4053" w:rsidRDefault="00C935AD" w:rsidP="0054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Podkomorzego 2c</w:t>
            </w:r>
          </w:p>
          <w:p w:rsidR="00C935AD" w:rsidRPr="00544E1B" w:rsidRDefault="00C935AD" w:rsidP="0054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05-270 Marki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D" w:rsidRPr="001E4053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11364</w:t>
            </w:r>
            <w:r w:rsidR="001E4053"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D" w:rsidRPr="00544E1B" w:rsidRDefault="00C935AD" w:rsidP="0054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:rsidR="00544E1B" w:rsidRPr="00544E1B" w:rsidRDefault="00544E1B" w:rsidP="00544E1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44E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44E1B" w:rsidRPr="00544E1B" w:rsidRDefault="00544E1B" w:rsidP="00544E1B">
      <w:pPr>
        <w:spacing w:after="0" w:line="240" w:lineRule="auto"/>
        <w:ind w:left="4956" w:firstLine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44E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Wójt Gminy Odrzywół</w:t>
      </w:r>
    </w:p>
    <w:p w:rsidR="00544E1B" w:rsidRPr="00544E1B" w:rsidRDefault="00544E1B" w:rsidP="00544E1B">
      <w:pPr>
        <w:spacing w:after="0" w:line="240" w:lineRule="auto"/>
        <w:ind w:left="4956" w:firstLine="708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gramStart"/>
      <w:r w:rsidRPr="00544E1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mgr</w:t>
      </w:r>
      <w:proofErr w:type="gramEnd"/>
      <w:r w:rsidRPr="00544E1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Marian Kmieciak</w:t>
      </w:r>
    </w:p>
    <w:p w:rsidR="00544E1B" w:rsidRPr="00544E1B" w:rsidRDefault="00544E1B" w:rsidP="00544E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44E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E14120" w:rsidRDefault="00E14120"/>
    <w:sectPr w:rsidR="00E14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C2" w:rsidRDefault="005806C2" w:rsidP="001E4053">
      <w:pPr>
        <w:spacing w:after="0" w:line="240" w:lineRule="auto"/>
      </w:pPr>
      <w:r>
        <w:separator/>
      </w:r>
    </w:p>
  </w:endnote>
  <w:endnote w:type="continuationSeparator" w:id="0">
    <w:p w:rsidR="005806C2" w:rsidRDefault="005806C2" w:rsidP="001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3" w:rsidRDefault="001E4053" w:rsidP="001E4053">
    <w:pPr>
      <w:pStyle w:val="Stopka"/>
      <w:jc w:val="center"/>
    </w:pPr>
    <w:r>
      <w:t>Projekt współfinansowany w ramach Programu Operacyjnego Polska Cyfrowa z Europejskiego Funduszu Rozwoju Regionalnego i budżetu państwa</w:t>
    </w:r>
  </w:p>
  <w:p w:rsidR="001E4053" w:rsidRDefault="001E4053" w:rsidP="001E4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C2" w:rsidRDefault="005806C2" w:rsidP="001E4053">
      <w:pPr>
        <w:spacing w:after="0" w:line="240" w:lineRule="auto"/>
      </w:pPr>
      <w:r>
        <w:separator/>
      </w:r>
    </w:p>
  </w:footnote>
  <w:footnote w:type="continuationSeparator" w:id="0">
    <w:p w:rsidR="005806C2" w:rsidRDefault="005806C2" w:rsidP="001E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3" w:rsidRDefault="001E4053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3261E6E" wp14:editId="686A1057">
          <wp:simplePos x="0" y="0"/>
          <wp:positionH relativeFrom="column">
            <wp:posOffset>-66675</wp:posOffset>
          </wp:positionH>
          <wp:positionV relativeFrom="paragraph">
            <wp:posOffset>-331470</wp:posOffset>
          </wp:positionV>
          <wp:extent cx="5761355" cy="8045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053" w:rsidRDefault="001E40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B"/>
    <w:rsid w:val="001B7ECB"/>
    <w:rsid w:val="001E4053"/>
    <w:rsid w:val="00544E1B"/>
    <w:rsid w:val="005806C2"/>
    <w:rsid w:val="0082671C"/>
    <w:rsid w:val="00A824E6"/>
    <w:rsid w:val="00C935AD"/>
    <w:rsid w:val="00DA1F24"/>
    <w:rsid w:val="00E14120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3"/>
  </w:style>
  <w:style w:type="paragraph" w:styleId="Stopka">
    <w:name w:val="footer"/>
    <w:basedOn w:val="Normalny"/>
    <w:link w:val="StopkaZnak"/>
    <w:uiPriority w:val="99"/>
    <w:unhideWhenUsed/>
    <w:rsid w:val="001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3"/>
  </w:style>
  <w:style w:type="paragraph" w:styleId="Tekstdymka">
    <w:name w:val="Balloon Text"/>
    <w:basedOn w:val="Normalny"/>
    <w:link w:val="TekstdymkaZnak"/>
    <w:uiPriority w:val="99"/>
    <w:semiHidden/>
    <w:unhideWhenUsed/>
    <w:rsid w:val="001E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3"/>
  </w:style>
  <w:style w:type="paragraph" w:styleId="Stopka">
    <w:name w:val="footer"/>
    <w:basedOn w:val="Normalny"/>
    <w:link w:val="StopkaZnak"/>
    <w:uiPriority w:val="99"/>
    <w:unhideWhenUsed/>
    <w:rsid w:val="001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3"/>
  </w:style>
  <w:style w:type="paragraph" w:styleId="Tekstdymka">
    <w:name w:val="Balloon Text"/>
    <w:basedOn w:val="Normalny"/>
    <w:link w:val="TekstdymkaZnak"/>
    <w:uiPriority w:val="99"/>
    <w:semiHidden/>
    <w:unhideWhenUsed/>
    <w:rsid w:val="001E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Jastrzębska</dc:creator>
  <cp:lastModifiedBy>Marek Matuszczak</cp:lastModifiedBy>
  <cp:revision>2</cp:revision>
  <dcterms:created xsi:type="dcterms:W3CDTF">2019-01-23T12:22:00Z</dcterms:created>
  <dcterms:modified xsi:type="dcterms:W3CDTF">2019-01-23T12:22:00Z</dcterms:modified>
</cp:coreProperties>
</file>