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5DE9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UCHWAŁA   NR XXXX.       .2023</w:t>
      </w:r>
    </w:p>
    <w:p w14:paraId="2E6E91E8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62E03816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RADY GMINY ODRZYWÓŁ</w:t>
      </w:r>
    </w:p>
    <w:p w14:paraId="4ED496C8" w14:textId="495AE8C2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z dnia </w:t>
      </w:r>
      <w:r w:rsidR="00D237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8</w:t>
      </w:r>
      <w:r w:rsidRPr="008A26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grudnia 2023 roku</w:t>
      </w:r>
    </w:p>
    <w:p w14:paraId="4CA95AFC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1457B5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756C48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C7E278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 sprawie nadania Statutu dla Miasta i Gminy Odrzywół</w:t>
      </w:r>
    </w:p>
    <w:p w14:paraId="2D47E70B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77557B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172A46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BD8A10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Na podstawie art. 3 ust. 1 i art. 18 ust. 2 pkt. 1, art. 22  oraz art. 40 ust. 1 i 2 pkt. 1, art. 41 ust.1 i art. 42 ustawy z dnia 8 marca 1990 roku o samorządzie gminnym (Dz. U. z 2023r. poz. 40, 572, 1463, 1988), uchwala się:</w:t>
      </w:r>
    </w:p>
    <w:p w14:paraId="306637FE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7EDD3E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 1.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Uchwala się Statut dla Miasta i Gminy Odrzywół  w brzmieniu stanowiącym załącznik do niniejszej Uchwały.</w:t>
      </w:r>
    </w:p>
    <w:p w14:paraId="09FA88CA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5E6B1F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 2.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Traci moc Uchwała Nr IV/18/2007 z dnia 5 stycznia 2007 roku w sprawie nadania Statutu Gminy Odrzywół oraz Uchwała Nr XIII/88/2012 z dnia 10 września 2012r. Uchwała Nr XIV.106.2016 z dnia 22 czerwca 2016r., Uchwał Nr XXIII.192.2017 z dnia 6 października 2017r., Uchwała Nr XXXIII.265.2018r. z dnia 15 października 2018r.w sprawie wprowadzenia zmian w Statucie Gminy Odrzywół.</w:t>
      </w:r>
    </w:p>
    <w:p w14:paraId="204077E1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43B0B4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050208" w14:textId="7E04301D" w:rsidR="00D23749" w:rsidRPr="008A2624" w:rsidRDefault="008A2624" w:rsidP="00D2374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 3.</w:t>
      </w:r>
      <w:r w:rsidR="00D237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1.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Uchwała </w:t>
      </w:r>
      <w:r w:rsidR="00D237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podlega ogłoszeniu w </w:t>
      </w:r>
      <w:r w:rsidR="00D23749"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Dzienniku Urzędowym Województwa Mazowieckiego.</w:t>
      </w:r>
    </w:p>
    <w:p w14:paraId="6B67093D" w14:textId="407E290C" w:rsidR="008A2624" w:rsidRPr="008A2624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237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Uchwała wchodzi w życie z dniem 1 stycznia 2024 roku. </w:t>
      </w:r>
    </w:p>
    <w:p w14:paraId="6ADA5A26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C160B6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A7F829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E83921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E460C1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60CE0B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CD2E46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7508B2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DB89A0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3BADB8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844995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079585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FFF897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F09AA3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693AA1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FAFD0C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CA5E93" w14:textId="77777777" w:rsid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612C16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1257B4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9104EE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9399FC" w14:textId="77777777" w:rsidR="00D23749" w:rsidRPr="008A2624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9ADD21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4222FE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lastRenderedPageBreak/>
        <w:t>UZASADNIENIE</w:t>
      </w:r>
    </w:p>
    <w:p w14:paraId="3E938C0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3D6EBDDB" w14:textId="769B91DF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t>do Uchwały Nr XXXX.        .2023 Rady Gminy Odrzywół z dnia</w:t>
      </w:r>
      <w:r w:rsidR="00D2374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8</w:t>
      </w:r>
      <w:r w:rsidRPr="008A262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grudnia 2023 roku w sprawie nadania Statutu dla Miasta i Gminy Odrzywół</w:t>
      </w:r>
    </w:p>
    <w:p w14:paraId="5C765CF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43D84FFC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C81467E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667A48B5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nadaniem z dniem 1 stycznia 2024 roku statusu miasta dla miejscowości Odrzywół, zachodzi potrzeba dostosowania zapisów Statutu Gminy do stanu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faktycznego,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tym zmiany nazewnictwa dla: Rady Gminy Odrzywół na Rada Miejska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 xml:space="preserve"> Odrzywół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”, Gmina Odrzywół na „Miasto i Gmina Odrzywół, Urzędu Gminy w Odrzywole na „Urząd Miasta i Gminy w Odrzywole”, Wójta Gminy Odrzywół na „Burmistrz Miasta i Gminy Odrzywół”. </w:t>
      </w:r>
    </w:p>
    <w:p w14:paraId="7C442809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Dotychczasowy Statut Gminy  wraz ze zmianami zostaje zastąpiony Statutem dla Miasta i Gminy Odrzywół, który uwzględnia wynikające z przepisów zmiany.</w:t>
      </w:r>
    </w:p>
    <w:p w14:paraId="5DC0CAC4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18 ust. 2 pkt 1 ustawy z dnia 8 marca 1990 roku o samorządzie gminnym, uchwalanie statutu należy do wyłącznej kompetencji rady gminy. </w:t>
      </w:r>
    </w:p>
    <w:p w14:paraId="482FB7D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69AB9501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6803D86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30C528AE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6B65D6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6D28EE42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64957A1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6B3ACDB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45FB2094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4E1DB17F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642F25E8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FCE2E23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23CCF46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08C88DF4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0FA7327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3206AC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3DACEBF9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2DE57238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65BA21D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4670F39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0BFCBA2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68F3DC18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6E4F612E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6500117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646D86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6E8A370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5D2C631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320A431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4EBC4B14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28991EED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154429B7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73010D1F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0A614E9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210686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</w:p>
    <w:p w14:paraId="5A81C25B" w14:textId="77777777" w:rsidR="008A2624" w:rsidRPr="008A2624" w:rsidRDefault="008A2624" w:rsidP="008A262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24"/>
          <w:lang w:eastAsia="pl-PL"/>
          <w14:ligatures w14:val="none"/>
        </w:rPr>
      </w:pPr>
    </w:p>
    <w:p w14:paraId="3F0A0AD4" w14:textId="77777777" w:rsidR="008A2624" w:rsidRPr="008A2624" w:rsidRDefault="008A2624" w:rsidP="008A262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24"/>
          <w:lang w:eastAsia="pl-PL"/>
          <w14:ligatures w14:val="none"/>
        </w:rPr>
      </w:pPr>
    </w:p>
    <w:p w14:paraId="7F4E44D3" w14:textId="77777777" w:rsidR="008A2624" w:rsidRPr="008A2624" w:rsidRDefault="008A2624" w:rsidP="008A262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24"/>
          <w:lang w:eastAsia="pl-PL"/>
          <w14:ligatures w14:val="none"/>
        </w:rPr>
      </w:pPr>
    </w:p>
    <w:p w14:paraId="78B33C5F" w14:textId="77777777" w:rsidR="008A2624" w:rsidRPr="008A2624" w:rsidRDefault="008A2624" w:rsidP="008A2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44"/>
          <w:szCs w:val="24"/>
          <w:lang w:eastAsia="pl-PL"/>
          <w14:ligatures w14:val="none"/>
        </w:rPr>
        <w:t>STATUT</w:t>
      </w:r>
    </w:p>
    <w:p w14:paraId="0F20141B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24"/>
          <w:lang w:eastAsia="pl-PL"/>
          <w14:ligatures w14:val="none"/>
        </w:rPr>
      </w:pPr>
    </w:p>
    <w:p w14:paraId="5CB01291" w14:textId="77777777" w:rsidR="008A2624" w:rsidRPr="008A2624" w:rsidRDefault="008A2624" w:rsidP="008A2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44"/>
          <w:szCs w:val="24"/>
          <w:lang w:eastAsia="pl-PL"/>
          <w14:ligatures w14:val="none"/>
        </w:rPr>
        <w:t>MIASTA I GMINY ODRZYWÓŁ</w:t>
      </w:r>
    </w:p>
    <w:p w14:paraId="69C53EC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0767E3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A293D63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B24FB92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4D3EC80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124C9E3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61C5B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0EA8C18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10D3861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338BBE7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28D5E8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46FC060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4"/>
          <w:lang w:eastAsia="pl-PL"/>
          <w14:ligatures w14:val="none"/>
        </w:rPr>
      </w:pPr>
    </w:p>
    <w:p w14:paraId="0E33F539" w14:textId="77777777" w:rsidR="008A2624" w:rsidRPr="008A2624" w:rsidRDefault="008A2624" w:rsidP="008A26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24"/>
          <w:lang w:eastAsia="pl-PL"/>
          <w14:ligatures w14:val="none"/>
        </w:rPr>
      </w:pPr>
    </w:p>
    <w:p w14:paraId="7A535715" w14:textId="77777777" w:rsidR="008A2624" w:rsidRPr="008A2624" w:rsidRDefault="008A2624" w:rsidP="008A2624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  <w:r w:rsidRPr="008A26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lastRenderedPageBreak/>
        <w:t>Spis treści</w:t>
      </w:r>
    </w:p>
    <w:p w14:paraId="6A40B67D" w14:textId="77777777" w:rsidR="008A2624" w:rsidRPr="008A2624" w:rsidRDefault="008A2624" w:rsidP="008A2624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4FA5CEF9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..................................................................................................................................3</w:t>
      </w:r>
    </w:p>
    <w:p w14:paraId="27020013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OGÓLNE .................................................................................................3</w:t>
      </w:r>
    </w:p>
    <w:p w14:paraId="12C995AC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.................................................................................................................................3</w:t>
      </w:r>
    </w:p>
    <w:p w14:paraId="5A7FA6DF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MIASTO I GMINA ODRZYWÓŁ ............................................................................................3</w:t>
      </w:r>
    </w:p>
    <w:p w14:paraId="6E31AC79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III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...............................................................................................................................5</w:t>
      </w:r>
    </w:p>
    <w:p w14:paraId="02B29AA4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JEDNOSTKI POMOCNICZE MIASTA I GMINY ODRZYWÓŁ ..........................................5</w:t>
      </w:r>
    </w:p>
    <w:p w14:paraId="18E342A6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IV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...............................................................................................................................6</w:t>
      </w:r>
    </w:p>
    <w:p w14:paraId="61808F34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WEWNĘTRZNA RADY .............................................................................6</w:t>
      </w:r>
    </w:p>
    <w:p w14:paraId="1C02B7E0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................................................................................................................................8</w:t>
      </w:r>
    </w:p>
    <w:p w14:paraId="2F54DB20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TRYB PRACY RADY ..............................................................................................................8</w:t>
      </w:r>
    </w:p>
    <w:p w14:paraId="656730CA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Sesje Rady .....................................................................................................................8</w:t>
      </w:r>
    </w:p>
    <w:p w14:paraId="42C7B13D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Sesji .................................................................................................8</w:t>
      </w:r>
    </w:p>
    <w:p w14:paraId="01E754AB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Przebieg Sesji ................................................................................................................9</w:t>
      </w:r>
    </w:p>
    <w:p w14:paraId="22A7DFFE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Uchwały .......................................................................................................................16</w:t>
      </w:r>
    </w:p>
    <w:p w14:paraId="1D48CBC6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Procedura głosowania ..................................................................................................18</w:t>
      </w:r>
    </w:p>
    <w:p w14:paraId="0CBE33C3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Komisje Rady ...............................................................................................................20</w:t>
      </w:r>
    </w:p>
    <w:p w14:paraId="77D48898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Radni ............................................................................................................................24</w:t>
      </w:r>
    </w:p>
    <w:p w14:paraId="2F89175F" w14:textId="77777777" w:rsidR="008A2624" w:rsidRPr="008A2624" w:rsidRDefault="008A2624" w:rsidP="008A2624">
      <w:pPr>
        <w:numPr>
          <w:ilvl w:val="0"/>
          <w:numId w:val="78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Wspólne sesje z radami innych jednostek samorządu terytorialnego ..........................25</w:t>
      </w:r>
    </w:p>
    <w:p w14:paraId="39525D92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ZASADY I TRYB DZIAŁANIA KOMISJI REWIZYJNEJ …...…..................26</w:t>
      </w:r>
    </w:p>
    <w:p w14:paraId="27DC7D83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Komisji Rewizyjnej .................................................................................26</w:t>
      </w:r>
    </w:p>
    <w:p w14:paraId="50C7CB67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kontroli ............................................................................................................27</w:t>
      </w:r>
    </w:p>
    <w:p w14:paraId="1BD30CD5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Tryb kontroli ................................................................................................................29</w:t>
      </w:r>
    </w:p>
    <w:p w14:paraId="0A9FF5C3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Protokoły kontroli ........................................................................................................30</w:t>
      </w:r>
    </w:p>
    <w:p w14:paraId="35A3FE07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 pracy i sprawozdania Komisji Rewizyjnej ..........................................................31</w:t>
      </w:r>
    </w:p>
    <w:p w14:paraId="6F551141" w14:textId="77777777" w:rsidR="008A2624" w:rsidRPr="008A2624" w:rsidRDefault="008A2624" w:rsidP="008A2624">
      <w:pPr>
        <w:numPr>
          <w:ilvl w:val="0"/>
          <w:numId w:val="79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Posiedzenia Komisji Rewizyjnej .................................................................................32</w:t>
      </w:r>
    </w:p>
    <w:p w14:paraId="2D83EC17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VII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………………………………………………………………...………………34</w:t>
      </w:r>
    </w:p>
    <w:p w14:paraId="39050366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I TRYB DZIAŁANIA KOMISJISKARG, WNIOSKÓW I PETYCJI …………..34</w:t>
      </w:r>
    </w:p>
    <w:p w14:paraId="1060401E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VIII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ZASADY DZIAŁANIA KLUBÓW RADNYCH …...................................34</w:t>
      </w:r>
    </w:p>
    <w:p w14:paraId="57886D21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IX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.............................................................................................................................35</w:t>
      </w:r>
    </w:p>
    <w:p w14:paraId="27CF679A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TRYB PRACY BURMISTRZA ……….................................................................................35</w:t>
      </w:r>
    </w:p>
    <w:p w14:paraId="5AC645E7" w14:textId="77777777" w:rsidR="008A2624" w:rsidRPr="008A2624" w:rsidRDefault="008A2624" w:rsidP="008A2624">
      <w:pPr>
        <w:numPr>
          <w:ilvl w:val="0"/>
          <w:numId w:val="80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Burmistrz Miasta i  Gminy ..........................................................................................35</w:t>
      </w:r>
    </w:p>
    <w:p w14:paraId="03748949" w14:textId="77777777" w:rsidR="008A2624" w:rsidRPr="008A2624" w:rsidRDefault="008A2624" w:rsidP="008A2624">
      <w:pPr>
        <w:numPr>
          <w:ilvl w:val="0"/>
          <w:numId w:val="80"/>
        </w:num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Urząd Miasta i Gminy i pracownicy samorządowi .....................................................36</w:t>
      </w:r>
    </w:p>
    <w:p w14:paraId="28C36B3F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X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..............................................................................................................................38</w:t>
      </w:r>
    </w:p>
    <w:p w14:paraId="6BF60C6D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DOSTĘPU I KORZYSTANIA PRZEZ OBYWATELI Z DOKUMENTÓW ......38</w:t>
      </w:r>
    </w:p>
    <w:p w14:paraId="5947A8CF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XI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.............................................................................................................................39</w:t>
      </w:r>
    </w:p>
    <w:p w14:paraId="2D23E6BD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KOŃCOWE ...........................................................................................39</w:t>
      </w:r>
    </w:p>
    <w:p w14:paraId="5557BCD2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1  do Statutu Miasta i Gminy Odrzywół ………................................................40</w:t>
      </w:r>
    </w:p>
    <w:p w14:paraId="21F3AE2A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2 do Statutu Miasta i Gminy Odrzywół ….........................................................41</w:t>
      </w:r>
    </w:p>
    <w:p w14:paraId="1C6D4DFD" w14:textId="77777777" w:rsidR="008A2624" w:rsidRPr="008A2624" w:rsidRDefault="008A2624" w:rsidP="008A2624">
      <w:pPr>
        <w:tabs>
          <w:tab w:val="left" w:pos="291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3 do Statutu Miasta i Gminy Odrzywół … ........................................................42</w:t>
      </w:r>
    </w:p>
    <w:p w14:paraId="28559663" w14:textId="77777777" w:rsidR="008A2624" w:rsidRPr="008A2624" w:rsidRDefault="008A2624" w:rsidP="008A2624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7725A2" w14:textId="77777777" w:rsidR="008A2624" w:rsidRPr="008A2624" w:rsidRDefault="008A2624" w:rsidP="008A2624">
      <w:pPr>
        <w:tabs>
          <w:tab w:val="left" w:pos="291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BB79A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EF839D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98CA6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Toc153194988"/>
      <w:bookmarkStart w:id="1" w:name="_Toc153235375"/>
      <w:bookmarkStart w:id="2" w:name="_Toc153236329"/>
      <w:bookmarkStart w:id="3" w:name="_Toc153236980"/>
      <w:bookmarkStart w:id="4" w:name="_Toc153237362"/>
      <w:bookmarkStart w:id="5" w:name="_Toc153237947"/>
      <w:bookmarkStart w:id="6" w:name="_Toc153238241"/>
      <w:bookmarkStart w:id="7" w:name="_Toc153238591"/>
      <w:bookmarkStart w:id="8" w:name="_Toc153238795"/>
      <w:bookmarkStart w:id="9" w:name="_Toc153239086"/>
      <w:bookmarkStart w:id="10" w:name="_Toc153239447"/>
      <w:bookmarkStart w:id="11" w:name="_Toc153241908"/>
      <w:bookmarkStart w:id="12" w:name="_Toc153242065"/>
      <w:bookmarkStart w:id="13" w:name="_Toc153242208"/>
      <w:bookmarkStart w:id="14" w:name="_Toc153242623"/>
      <w:bookmarkStart w:id="15" w:name="_Toc153242876"/>
      <w:bookmarkStart w:id="16" w:name="_Toc153243200"/>
      <w:bookmarkStart w:id="17" w:name="_Toc153243425"/>
      <w:bookmarkStart w:id="18" w:name="_Toc153243528"/>
      <w:bookmarkStart w:id="19" w:name="_Toc153261618"/>
      <w:bookmarkStart w:id="20" w:name="_Toc153261658"/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Rozdział I</w:t>
      </w:r>
    </w:p>
    <w:p w14:paraId="57994C8C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1A781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OGÓLNE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57EE7E6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932398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1</w:t>
      </w:r>
    </w:p>
    <w:p w14:paraId="77C94B2B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Statut określa:</w:t>
      </w:r>
    </w:p>
    <w:p w14:paraId="00559F5F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ustrój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Miasta i Gminy Odrzywół,</w:t>
      </w:r>
    </w:p>
    <w:p w14:paraId="6FCF9E9B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tworzenia, łączenia, podziału i znoszenia jednostek pomocniczych,</w:t>
      </w:r>
    </w:p>
    <w:p w14:paraId="0B0488C3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organizację wewnętrzną i tryb pracy Rady oraz jej Komisji,</w:t>
      </w:r>
    </w:p>
    <w:p w14:paraId="47FF6AA5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i tryb działania Komisji Rewizyjnej,</w:t>
      </w:r>
    </w:p>
    <w:p w14:paraId="2CAB128F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tworzenia Klubów Radnych,</w:t>
      </w:r>
    </w:p>
    <w:p w14:paraId="39F3D0E4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tryb pracy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Burmistrza, </w:t>
      </w:r>
    </w:p>
    <w:p w14:paraId="59A1859B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zasady dostępu obywateli do dokumentów </w:t>
      </w:r>
    </w:p>
    <w:p w14:paraId="248F6FCA" w14:textId="77777777" w:rsidR="008A2624" w:rsidRPr="008A2624" w:rsidRDefault="008A2624" w:rsidP="008A2624">
      <w:pPr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jednostki organizacyjne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Miasta i Gminy Odrzywół.</w:t>
      </w:r>
    </w:p>
    <w:p w14:paraId="2DC0621D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880C22F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2</w:t>
      </w:r>
    </w:p>
    <w:p w14:paraId="0EA66223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Ilekroć w niniejszym Statucie mowa o:</w:t>
      </w:r>
    </w:p>
    <w:p w14:paraId="200FA31F" w14:textId="77777777" w:rsidR="008A2624" w:rsidRPr="008A2624" w:rsidRDefault="008A2624" w:rsidP="008A2624">
      <w:pPr>
        <w:numPr>
          <w:ilvl w:val="0"/>
          <w:numId w:val="7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Gminie – należy przez to rozumieć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Miasto i Gminę Odrzywół,</w:t>
      </w:r>
    </w:p>
    <w:p w14:paraId="12F19DE7" w14:textId="77777777" w:rsidR="008A2624" w:rsidRPr="008A2624" w:rsidRDefault="008A2624" w:rsidP="008A2624">
      <w:pPr>
        <w:numPr>
          <w:ilvl w:val="0"/>
          <w:numId w:val="7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Radzie – należy przez to rozumieć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Radę Miejską 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Odrzywół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,</w:t>
      </w:r>
    </w:p>
    <w:p w14:paraId="5A435EE3" w14:textId="77777777" w:rsidR="008A2624" w:rsidRPr="008A2624" w:rsidRDefault="008A2624" w:rsidP="008A2624">
      <w:pPr>
        <w:numPr>
          <w:ilvl w:val="0"/>
          <w:numId w:val="7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Komisji – należy przez to rozumieć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Komisje Rady Miejskiej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Odrzywół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,</w:t>
      </w:r>
    </w:p>
    <w:p w14:paraId="659C1E9A" w14:textId="77777777" w:rsidR="008A2624" w:rsidRPr="008A2624" w:rsidRDefault="008A2624" w:rsidP="008A2624">
      <w:pPr>
        <w:numPr>
          <w:ilvl w:val="0"/>
          <w:numId w:val="7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Burmistrzu – należy przez to rozumieć Burmistrza Miasta i Gminy Odrzywół,</w:t>
      </w:r>
    </w:p>
    <w:p w14:paraId="314EE89E" w14:textId="77777777" w:rsidR="008A2624" w:rsidRPr="008A2624" w:rsidRDefault="008A2624" w:rsidP="008A2624">
      <w:pPr>
        <w:numPr>
          <w:ilvl w:val="0"/>
          <w:numId w:val="70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Statucie – należy przez to rozumieć Statut Miasta i Gminy Odrzywół.</w:t>
      </w:r>
    </w:p>
    <w:p w14:paraId="3B3EB3BD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F82384B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1" w:name="_Toc153194989"/>
      <w:bookmarkStart w:id="22" w:name="_Toc153235376"/>
      <w:bookmarkStart w:id="23" w:name="_Toc153236330"/>
      <w:bookmarkStart w:id="24" w:name="_Toc153236981"/>
      <w:bookmarkStart w:id="25" w:name="_Toc153237363"/>
      <w:bookmarkStart w:id="26" w:name="_Toc153237948"/>
      <w:bookmarkStart w:id="27" w:name="_Toc153238242"/>
      <w:bookmarkStart w:id="28" w:name="_Toc153238592"/>
      <w:bookmarkStart w:id="29" w:name="_Toc153238796"/>
      <w:bookmarkStart w:id="30" w:name="_Toc153239087"/>
      <w:bookmarkStart w:id="31" w:name="_Toc153239448"/>
      <w:bookmarkStart w:id="32" w:name="_Toc153241909"/>
      <w:bookmarkStart w:id="33" w:name="_Toc153242066"/>
      <w:bookmarkStart w:id="34" w:name="_Toc153242209"/>
      <w:bookmarkStart w:id="35" w:name="_Toc153242624"/>
      <w:bookmarkStart w:id="36" w:name="_Toc153242877"/>
      <w:bookmarkStart w:id="37" w:name="_Toc153243201"/>
      <w:bookmarkStart w:id="38" w:name="_Toc153243426"/>
      <w:bookmarkStart w:id="39" w:name="_Toc153243529"/>
      <w:bookmarkStart w:id="40" w:name="_Toc153261619"/>
      <w:bookmarkStart w:id="41" w:name="_Toc153261659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II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71B67EE4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012EF588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42" w:name="_Toc153194990"/>
      <w:bookmarkStart w:id="43" w:name="_Toc153235377"/>
      <w:bookmarkStart w:id="44" w:name="_Toc153236331"/>
      <w:bookmarkStart w:id="45" w:name="_Toc153236982"/>
      <w:bookmarkStart w:id="46" w:name="_Toc153237364"/>
      <w:bookmarkStart w:id="47" w:name="_Toc153237949"/>
      <w:bookmarkStart w:id="48" w:name="_Toc153238243"/>
      <w:bookmarkStart w:id="49" w:name="_Toc153238593"/>
      <w:bookmarkStart w:id="50" w:name="_Toc153238797"/>
      <w:bookmarkStart w:id="51" w:name="_Toc153239088"/>
      <w:bookmarkStart w:id="52" w:name="_Toc153239449"/>
      <w:bookmarkStart w:id="53" w:name="_Toc153241910"/>
      <w:bookmarkStart w:id="54" w:name="_Toc153242067"/>
      <w:bookmarkStart w:id="55" w:name="_Toc153242210"/>
      <w:bookmarkStart w:id="56" w:name="_Toc153242625"/>
      <w:bookmarkStart w:id="57" w:name="_Toc153242878"/>
      <w:bookmarkStart w:id="58" w:name="_Toc153243202"/>
      <w:bookmarkStart w:id="59" w:name="_Toc153243427"/>
      <w:bookmarkStart w:id="60" w:name="_Toc153243530"/>
      <w:bookmarkStart w:id="61" w:name="_Toc153261620"/>
      <w:bookmarkStart w:id="62" w:name="_Toc153261660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MIASTO I GMINA </w:t>
      </w:r>
      <w:bookmarkEnd w:id="42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ODRZYWÓŁ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018E09E6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11E6578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3</w:t>
      </w:r>
    </w:p>
    <w:p w14:paraId="46277250" w14:textId="77777777" w:rsidR="008A2624" w:rsidRPr="008A2624" w:rsidRDefault="008A2624" w:rsidP="008A262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Odrzywół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 podstawową jednostką samorządu terytorialnego, powołaną dla organizacji lokalnego życia publicznego na swoim terytorium.</w:t>
      </w:r>
    </w:p>
    <w:p w14:paraId="72593DC0" w14:textId="77777777" w:rsidR="008A2624" w:rsidRPr="008A2624" w:rsidRDefault="008A2624" w:rsidP="008A2624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Mieszkańcy Miasta i Gminy,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mocy prawa stanowią gminną wspólnotę samorządową, realizującą swoje zbiorowe cele lokalne poprzez udział w wyborach,  referendum oraz poprzez organy gminy.</w:t>
      </w:r>
    </w:p>
    <w:p w14:paraId="64A2F505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4</w:t>
      </w:r>
    </w:p>
    <w:p w14:paraId="5A9EADD6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Odrzywół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obejmuje obszar o powierzchni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99,11 km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.</w:t>
      </w:r>
    </w:p>
    <w:p w14:paraId="147FCF99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lastRenderedPageBreak/>
        <w:t xml:space="preserve">Granice Miasta i Gminy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określone są na mapie stanowiącej </w:t>
      </w: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załącznik nr 1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 Statutu</w:t>
      </w:r>
    </w:p>
    <w:p w14:paraId="064BE6CB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5</w:t>
      </w:r>
    </w:p>
    <w:p w14:paraId="28E1B4CB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Gmina wykonuje swoje zadania za pośrednictwem:</w:t>
      </w:r>
    </w:p>
    <w:p w14:paraId="75E18850" w14:textId="77777777" w:rsidR="008A2624" w:rsidRPr="008A2624" w:rsidRDefault="008A2624" w:rsidP="008A262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Rady  Miejskiej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organu stanowiącego i kontrolnego,</w:t>
      </w:r>
    </w:p>
    <w:p w14:paraId="68376A95" w14:textId="77777777" w:rsidR="008A2624" w:rsidRPr="008A2624" w:rsidRDefault="008A2624" w:rsidP="008A262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Burmistrza Miasta i Gminy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– organu wykonawczego.</w:t>
      </w:r>
    </w:p>
    <w:p w14:paraId="3100CA58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6</w:t>
      </w:r>
    </w:p>
    <w:p w14:paraId="065F613F" w14:textId="77777777" w:rsidR="008A2624" w:rsidRPr="008A2624" w:rsidRDefault="008A2624" w:rsidP="008A2624">
      <w:pPr>
        <w:numPr>
          <w:ilvl w:val="0"/>
          <w:numId w:val="2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 osobowość prawną. </w:t>
      </w:r>
    </w:p>
    <w:p w14:paraId="1422681C" w14:textId="77777777" w:rsidR="008A2624" w:rsidRPr="008A2624" w:rsidRDefault="008A2624" w:rsidP="008A2624">
      <w:pPr>
        <w:numPr>
          <w:ilvl w:val="0"/>
          <w:numId w:val="2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Samodzielność Miasta i Gminy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podlega ochronie sądowej.</w:t>
      </w:r>
    </w:p>
    <w:p w14:paraId="0700B2D2" w14:textId="77777777" w:rsidR="008A2624" w:rsidRPr="008A2624" w:rsidRDefault="008A2624" w:rsidP="008A2624">
      <w:pPr>
        <w:numPr>
          <w:ilvl w:val="0"/>
          <w:numId w:val="23"/>
        </w:numPr>
        <w:tabs>
          <w:tab w:val="clear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Zadania publiczne o znaczeniu lokalnym, nie zastrzeżone ustawą na rzecz innych podmiotów,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wykonuje we własnym imieniu.</w:t>
      </w:r>
    </w:p>
    <w:p w14:paraId="40D8E20E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sym w:font="Times New Roman" w:char="00A7"/>
      </w: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7</w:t>
      </w:r>
    </w:p>
    <w:p w14:paraId="5B64FCAA" w14:textId="77777777" w:rsidR="008A2624" w:rsidRPr="008A2624" w:rsidRDefault="008A2624" w:rsidP="008A262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Gmina,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celu zaspokojenia zbiorowych potrzeb jego mieszkańców, realizuje zadania własne, zadania zlecone z mocy ustawy z zakresu administracji rządowej  a także organizacji przygotowań i przeprowadzenia wyborów powszechnych oraz referendum.</w:t>
      </w:r>
    </w:p>
    <w:p w14:paraId="4C3DEDD5" w14:textId="77777777" w:rsidR="008A2624" w:rsidRPr="008A2624" w:rsidRDefault="008A2624" w:rsidP="008A262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Zadania z zakresu administracji rządowej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może wykonywać również na podstawie porozumienia z organami tej administracji.</w:t>
      </w:r>
    </w:p>
    <w:p w14:paraId="7ED9E9AE" w14:textId="77777777" w:rsidR="008A2624" w:rsidRPr="008A2624" w:rsidRDefault="008A2624" w:rsidP="008A2624">
      <w:pPr>
        <w:numPr>
          <w:ilvl w:val="0"/>
          <w:numId w:val="2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Miasto i Gmina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może wykonywać zadania z zakresu właściwości powiatu oraz zadania z zakresu właściwości województwa na podstawie porozumień z tymi jednostkami samorządu terytorialnego.</w:t>
      </w:r>
    </w:p>
    <w:p w14:paraId="08E6A83C" w14:textId="77777777" w:rsidR="008A2624" w:rsidRPr="008A2624" w:rsidRDefault="008A2624" w:rsidP="008A2624">
      <w:pPr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Zadania zlecone wymienione w ust. 1 oraz wymienione w ust. 2 i 3  mogą być wykonywane po zapewnieniu środków finansowych w wysokości koniecznej do ich realizacji.</w:t>
      </w:r>
    </w:p>
    <w:p w14:paraId="13D0A831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5.   Zakres działania i zadania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Miasta i Gminy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określa w szczególności ustawa z dnia 8 marca 1990 r. o  samorządzie gminnym.</w:t>
      </w:r>
    </w:p>
    <w:p w14:paraId="46D12196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</w:p>
    <w:p w14:paraId="600263C3" w14:textId="77777777" w:rsidR="008A2624" w:rsidRPr="008A2624" w:rsidRDefault="008A2624" w:rsidP="008A262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 celu wykonywania zadań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Miasto i Gmina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może tworzyć jednostki organizacyjne, a także             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zawierać umowy z innymi podmiotami, w tym z organizacjami pozarządowymi.</w:t>
      </w:r>
    </w:p>
    <w:p w14:paraId="56BA1BBC" w14:textId="77777777" w:rsidR="008A2624" w:rsidRPr="008A2624" w:rsidRDefault="008A2624" w:rsidP="008A262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Kierowników jednostek organizacyjnych zatrudnia i zwalnia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Burmistrz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, będący ich zwierzchnikiem służbowym</w:t>
      </w:r>
    </w:p>
    <w:p w14:paraId="3CC6EAB7" w14:textId="77777777" w:rsidR="008A2624" w:rsidRPr="00D23749" w:rsidRDefault="008A2624" w:rsidP="008A262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Wykaz jednostek organizacyjnych , które funkcjonują wewnątrz struktury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Miasta i Gminy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określa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2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niniejszego Statutu.</w:t>
      </w:r>
    </w:p>
    <w:p w14:paraId="5CE0C52A" w14:textId="77777777" w:rsidR="00D23749" w:rsidRPr="008A2624" w:rsidRDefault="00D23749" w:rsidP="00D237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</w:pPr>
    </w:p>
    <w:p w14:paraId="36274C24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63" w:name="_Toc153235378"/>
      <w:bookmarkStart w:id="64" w:name="_Toc153236332"/>
      <w:bookmarkStart w:id="65" w:name="_Toc153236983"/>
      <w:bookmarkStart w:id="66" w:name="_Toc153237365"/>
      <w:bookmarkStart w:id="67" w:name="_Toc153237950"/>
      <w:bookmarkStart w:id="68" w:name="_Toc153238244"/>
      <w:bookmarkStart w:id="69" w:name="_Toc153238594"/>
      <w:bookmarkStart w:id="70" w:name="_Toc153238798"/>
      <w:bookmarkStart w:id="71" w:name="_Toc153239089"/>
      <w:bookmarkStart w:id="72" w:name="_Toc153239450"/>
      <w:bookmarkStart w:id="73" w:name="_Toc153241911"/>
      <w:bookmarkStart w:id="74" w:name="_Toc153242068"/>
      <w:bookmarkStart w:id="75" w:name="_Toc153242211"/>
      <w:bookmarkStart w:id="76" w:name="_Toc153242626"/>
      <w:bookmarkStart w:id="77" w:name="_Toc153242879"/>
      <w:bookmarkStart w:id="78" w:name="_Toc153243203"/>
      <w:bookmarkStart w:id="79" w:name="_Toc153243428"/>
      <w:bookmarkStart w:id="80" w:name="_Toc153243531"/>
      <w:bookmarkStart w:id="81" w:name="_Toc153261621"/>
      <w:bookmarkStart w:id="82" w:name="_Toc153261661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Rozdział III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CA0DCD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45F7A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83" w:name="_Toc153235379"/>
      <w:bookmarkStart w:id="84" w:name="_Toc153236333"/>
      <w:bookmarkStart w:id="85" w:name="_Toc153236984"/>
      <w:bookmarkStart w:id="86" w:name="_Toc153237366"/>
      <w:bookmarkStart w:id="87" w:name="_Toc153237951"/>
      <w:bookmarkStart w:id="88" w:name="_Toc153238245"/>
      <w:bookmarkStart w:id="89" w:name="_Toc153238595"/>
      <w:bookmarkStart w:id="90" w:name="_Toc153238799"/>
      <w:bookmarkStart w:id="91" w:name="_Toc153239090"/>
      <w:bookmarkStart w:id="92" w:name="_Toc153239451"/>
      <w:bookmarkStart w:id="93" w:name="_Toc153241912"/>
      <w:bookmarkStart w:id="94" w:name="_Toc153242069"/>
      <w:bookmarkStart w:id="95" w:name="_Toc153242212"/>
      <w:bookmarkStart w:id="96" w:name="_Toc153242627"/>
      <w:bookmarkStart w:id="97" w:name="_Toc153242880"/>
      <w:bookmarkStart w:id="98" w:name="_Toc153243204"/>
      <w:bookmarkStart w:id="99" w:name="_Toc153243429"/>
      <w:bookmarkStart w:id="100" w:name="_Toc153243532"/>
      <w:bookmarkStart w:id="101" w:name="_Toc153261622"/>
      <w:bookmarkStart w:id="102" w:name="_Toc153261662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JEDNOSTKI POMOCNICZE  MIASTA I GMINY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313BAF8B" w14:textId="77777777" w:rsidR="008A2624" w:rsidRPr="008A2624" w:rsidRDefault="008A2624" w:rsidP="008A26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  <w:t>§  9</w:t>
      </w:r>
    </w:p>
    <w:p w14:paraId="59CA3F76" w14:textId="62FE59F3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1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.     Miasto i Gmina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może tworzyć jednostki pomocnicze – sołectwa.</w:t>
      </w:r>
    </w:p>
    <w:p w14:paraId="3EF17526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2.      Jednostki pomocnicze tworzy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Rada Miejska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w drodze uchwały po przeprowadzeniu konsultacji z mieszkańcami lub z ich inicjatywy.</w:t>
      </w:r>
    </w:p>
    <w:p w14:paraId="50280021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3.      Szczegółowy tryb i zasady prowadzenia konsultacji określa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>Rada Miejska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.</w:t>
      </w:r>
    </w:p>
    <w:p w14:paraId="2999DD36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4.      Przy tworzeniu, łączeniu, podziale oraz znoszeniu sołectw uwzględnia się przede wszystkim uwarunkowania  przestrzenne, istniejące więzi między mieszkańcami uwarunkowania gospodarcze oraz wyniki konsultacji, o których mowa w ust. 2.</w:t>
      </w:r>
    </w:p>
    <w:p w14:paraId="0EC837B0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5.      Budżet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Miasta i Gminy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nie wyodrębnia środków do dyspozycji jednostek pomocniczych, </w:t>
      </w:r>
    </w:p>
    <w:p w14:paraId="320D10F6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6.      Gospodarka finansowa jednostek pomocniczych (sołectw) prowadzona jest w ramach budżetu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>Miasta i Gminy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,</w:t>
      </w:r>
    </w:p>
    <w:p w14:paraId="3A5085C9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7.      Zgodnie z procedurą uchwalania budżetu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>Miasta i Gminy Odrzywół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, rady sołeckie mogą składać wnioski w terminie do 15  września o dofinansowanie zadań z budżetu Miasta i  Gminy. W przypadku przyjęcia do realizacji określonych zadań, stają się one zadaniami budżetu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Miasta i  Gminy i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są sklasyfikowane szczegółowo w odpowiedniej podziałce budżetowej.</w:t>
      </w:r>
    </w:p>
    <w:p w14:paraId="3E293062" w14:textId="77777777" w:rsidR="008A2624" w:rsidRPr="008A2624" w:rsidRDefault="008A2624" w:rsidP="008A26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  <w:t>§ 10</w:t>
      </w:r>
    </w:p>
    <w:p w14:paraId="4D31FA90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1.      Wykaz jednostek pomocniczych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Miasta i Gminy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określa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3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 .</w:t>
      </w:r>
    </w:p>
    <w:p w14:paraId="116653C9" w14:textId="77777777" w:rsid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2.      Organizację i zakres działania jednostek pomocniczych określa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Rada Miejska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odrębnym Statutem.</w:t>
      </w:r>
    </w:p>
    <w:p w14:paraId="2251DB8B" w14:textId="77777777" w:rsidR="00D23749" w:rsidRDefault="00D23749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</w:p>
    <w:p w14:paraId="5A17A92A" w14:textId="77777777" w:rsidR="00D23749" w:rsidRPr="008A2624" w:rsidRDefault="00D23749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</w:p>
    <w:p w14:paraId="1DA907F5" w14:textId="77777777" w:rsidR="008A2624" w:rsidRPr="008A2624" w:rsidRDefault="008A2624" w:rsidP="008A262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pl-PL"/>
          <w14:ligatures w14:val="none"/>
        </w:rPr>
        <w:lastRenderedPageBreak/>
        <w:t>§ 11</w:t>
      </w:r>
    </w:p>
    <w:p w14:paraId="78A315D8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1.      Jednostka pomocnicza może zarządzać i korzystać z mienia komunalnego oraz rozporządza dochodami z tego źródła w zakresie określonym w Statucie.</w:t>
      </w:r>
    </w:p>
    <w:p w14:paraId="238A097D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2.      Statut ustala również zakres czynności dokonywanych samodzielnie przez jednostki pomocnicze w zakresie przysługującego jej mienia.</w:t>
      </w:r>
    </w:p>
    <w:p w14:paraId="019ACA5E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 xml:space="preserve">3.     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Rada Miejska </w:t>
      </w: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nie może uszczuplić dotychczasowych praw sołectw do korzystania z mienia bez zgody zebrania wiejskiego.</w:t>
      </w:r>
    </w:p>
    <w:p w14:paraId="2A523657" w14:textId="77777777" w:rsidR="008A2624" w:rsidRPr="008A2624" w:rsidRDefault="008A2624" w:rsidP="008A26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kern w:val="0"/>
          <w:sz w:val="24"/>
          <w:lang w:eastAsia="pl-PL"/>
          <w14:ligatures w14:val="none"/>
        </w:rPr>
        <w:t>4.      Wszystkie przysługujące dotychczas mieszkańcom wsi prawa własności użytkowania lub inne prawa rzeczowe i majątkowe zwane dalej mieniem gminnym pozostają nienaruszone.</w:t>
      </w:r>
    </w:p>
    <w:p w14:paraId="2EFB784E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0431F5F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03" w:name="_Toc153235380"/>
      <w:bookmarkStart w:id="104" w:name="_Toc153236334"/>
      <w:bookmarkStart w:id="105" w:name="_Toc153236985"/>
      <w:bookmarkStart w:id="106" w:name="_Toc153237367"/>
      <w:bookmarkStart w:id="107" w:name="_Toc153237952"/>
      <w:bookmarkStart w:id="108" w:name="_Toc153238246"/>
      <w:bookmarkStart w:id="109" w:name="_Toc153238596"/>
      <w:bookmarkStart w:id="110" w:name="_Toc153238800"/>
      <w:bookmarkStart w:id="111" w:name="_Toc153239091"/>
      <w:bookmarkStart w:id="112" w:name="_Toc153239452"/>
      <w:bookmarkStart w:id="113" w:name="_Toc153241913"/>
      <w:bookmarkStart w:id="114" w:name="_Toc153242070"/>
      <w:bookmarkStart w:id="115" w:name="_Toc153242213"/>
      <w:bookmarkStart w:id="116" w:name="_Toc153242628"/>
      <w:bookmarkStart w:id="117" w:name="_Toc153242881"/>
      <w:bookmarkStart w:id="118" w:name="_Toc153243205"/>
      <w:bookmarkStart w:id="119" w:name="_Toc153243430"/>
      <w:bookmarkStart w:id="120" w:name="_Toc153243533"/>
      <w:bookmarkStart w:id="121" w:name="_Toc153261623"/>
      <w:bookmarkStart w:id="122" w:name="_Toc153261663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IV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2A171EDF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408184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123" w:name="_Toc153235381"/>
      <w:bookmarkStart w:id="124" w:name="_Toc153236335"/>
      <w:bookmarkStart w:id="125" w:name="_Toc153236986"/>
      <w:bookmarkStart w:id="126" w:name="_Toc153237368"/>
      <w:bookmarkStart w:id="127" w:name="_Toc153237953"/>
      <w:bookmarkStart w:id="128" w:name="_Toc153238247"/>
      <w:bookmarkStart w:id="129" w:name="_Toc153238597"/>
      <w:bookmarkStart w:id="130" w:name="_Toc153238801"/>
      <w:bookmarkStart w:id="131" w:name="_Toc153239092"/>
      <w:bookmarkStart w:id="132" w:name="_Toc153239453"/>
      <w:bookmarkStart w:id="133" w:name="_Toc153241914"/>
      <w:bookmarkStart w:id="134" w:name="_Toc153242071"/>
      <w:bookmarkStart w:id="135" w:name="_Toc153242214"/>
      <w:bookmarkStart w:id="136" w:name="_Toc153242629"/>
      <w:bookmarkStart w:id="137" w:name="_Toc153242882"/>
      <w:bookmarkStart w:id="138" w:name="_Toc153243206"/>
      <w:bookmarkStart w:id="139" w:name="_Toc153243431"/>
      <w:bookmarkStart w:id="140" w:name="_Toc153243534"/>
      <w:bookmarkStart w:id="141" w:name="_Toc153261624"/>
      <w:bookmarkStart w:id="142" w:name="_Toc153261664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ORGANIZACJA WEWNĘTRZNA RADY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MIEJSKIEJ</w:t>
      </w:r>
    </w:p>
    <w:p w14:paraId="55995D43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p w14:paraId="779BAB4D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12</w:t>
      </w:r>
    </w:p>
    <w:p w14:paraId="2A07B29E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.  Rada Miejska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jest organem stanowiącym i kontrolnym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45C24CE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 Ustawowy skład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Rady Miejskiej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wynosi 15 radnych.</w:t>
      </w:r>
    </w:p>
    <w:p w14:paraId="5DFC984C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B94EB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13</w:t>
      </w:r>
    </w:p>
    <w:p w14:paraId="403CD822" w14:textId="77777777" w:rsidR="008A2624" w:rsidRPr="008A2624" w:rsidRDefault="008A2624" w:rsidP="008A2624">
      <w:pPr>
        <w:numPr>
          <w:ilvl w:val="1"/>
          <w:numId w:val="22"/>
        </w:numPr>
        <w:spacing w:after="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Rada Miejska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 na sesjach, poprzez swoje Komisje oraz przez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 Burmistrza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zakresie, w jakim wykonuje on uchwały Rady.</w:t>
      </w:r>
    </w:p>
    <w:p w14:paraId="793C653E" w14:textId="5C785EC0" w:rsidR="008A2624" w:rsidRDefault="008A2624" w:rsidP="008A2624">
      <w:pPr>
        <w:numPr>
          <w:ilvl w:val="1"/>
          <w:numId w:val="22"/>
        </w:numPr>
        <w:spacing w:after="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Komisje Rady pozostają pod kontrolą Rady, której składają sprawozdania ze swojej działalności.</w:t>
      </w:r>
    </w:p>
    <w:p w14:paraId="45A38B66" w14:textId="38714ED2" w:rsidR="00DF20E4" w:rsidRPr="008A2624" w:rsidRDefault="00DF20E4" w:rsidP="008A2624">
      <w:pPr>
        <w:numPr>
          <w:ilvl w:val="1"/>
          <w:numId w:val="22"/>
        </w:numPr>
        <w:spacing w:after="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Burmistrz Miasta i Gminy podlega kontroli Rady w zakresie zadań własnych.</w:t>
      </w:r>
    </w:p>
    <w:p w14:paraId="1D04F403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211CD90" w14:textId="77777777" w:rsidR="008A2624" w:rsidRPr="008A2624" w:rsidRDefault="008A2624" w:rsidP="008A2624">
      <w:pPr>
        <w:spacing w:after="0" w:line="360" w:lineRule="auto"/>
        <w:ind w:left="720" w:right="7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§ 14</w:t>
      </w:r>
    </w:p>
    <w:p w14:paraId="6007E92C" w14:textId="77777777" w:rsidR="008A2624" w:rsidRPr="008A2624" w:rsidRDefault="008A2624" w:rsidP="008A2624">
      <w:pPr>
        <w:numPr>
          <w:ilvl w:val="0"/>
          <w:numId w:val="15"/>
        </w:numPr>
        <w:spacing w:after="0" w:line="360" w:lineRule="auto"/>
        <w:ind w:left="1046" w:right="72" w:hanging="10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Rady organizuje pracę Rady i prowadzi jej obrady.</w:t>
      </w:r>
    </w:p>
    <w:p w14:paraId="2A89315A" w14:textId="5F6262E2" w:rsidR="008A2624" w:rsidRPr="008A2624" w:rsidRDefault="008A2624" w:rsidP="008A262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Wyboru Przewodniczącego i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</w:t>
      </w:r>
      <w:r w:rsidR="00DF20E4" w:rsidRPr="00DF20E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d</w:t>
      </w:r>
      <w:r w:rsidR="00DF20E4" w:rsidRPr="00DF20E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 xml:space="preserve">wóch </w:t>
      </w:r>
      <w:r w:rsidRPr="008A262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>Wiceprzewodniczących</w:t>
      </w:r>
      <w:r w:rsidRPr="008A2624">
        <w:rPr>
          <w:rFonts w:ascii="Times New Roman" w:eastAsia="Times New Roman" w:hAnsi="Times New Roman" w:cs="Times New Roman"/>
          <w:i/>
          <w:iCs/>
          <w:kern w:val="0"/>
          <w:sz w:val="24"/>
          <w:szCs w:val="20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dokonuje Rada nowej kadencji na I Sesji.</w:t>
      </w:r>
    </w:p>
    <w:p w14:paraId="6C37008A" w14:textId="77777777" w:rsidR="008A2624" w:rsidRPr="008A2624" w:rsidRDefault="008A2624" w:rsidP="008A2624">
      <w:pPr>
        <w:numPr>
          <w:ilvl w:val="0"/>
          <w:numId w:val="15"/>
        </w:numPr>
        <w:spacing w:after="0" w:line="360" w:lineRule="auto"/>
        <w:ind w:left="1046" w:right="72" w:hanging="104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Czynności związane ze zwołaniem pierwszej sesji obejmują:</w:t>
      </w:r>
    </w:p>
    <w:p w14:paraId="151CACD7" w14:textId="77777777" w:rsidR="008A2624" w:rsidRPr="008A2624" w:rsidRDefault="008A2624" w:rsidP="008A262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90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określenie daty, godziny i miejsca pierwszej sesji nowo wybranej Rady,</w:t>
      </w:r>
    </w:p>
    <w:p w14:paraId="081F6D94" w14:textId="77777777" w:rsidR="008A2624" w:rsidRPr="008A2624" w:rsidRDefault="008A2624" w:rsidP="008A262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90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przygotowanie projektu porządku obrad,</w:t>
      </w:r>
    </w:p>
    <w:p w14:paraId="38BB8675" w14:textId="77777777" w:rsidR="008A2624" w:rsidRPr="008A2624" w:rsidRDefault="008A2624" w:rsidP="008A262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90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dokonanie otwarcia sesji,</w:t>
      </w:r>
    </w:p>
    <w:p w14:paraId="0D21F91E" w14:textId="77777777" w:rsidR="008A2624" w:rsidRPr="008A2624" w:rsidRDefault="008A2624" w:rsidP="008A2624">
      <w:pPr>
        <w:numPr>
          <w:ilvl w:val="0"/>
          <w:numId w:val="16"/>
        </w:numPr>
        <w:tabs>
          <w:tab w:val="num" w:pos="720"/>
        </w:tabs>
        <w:spacing w:after="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powierzenie przewodnictwa obrad najstarszemu wiekiem spośród radnych obecnych na sesji.</w:t>
      </w:r>
    </w:p>
    <w:p w14:paraId="6B5EB9BB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Projekt porządku obrad, o jakim mowa w ust. 3 pkt 2 powinien obejmować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sprawozdanie Burmistrza poprzedniej kadencji o stanie Miasta i Gminy.</w:t>
      </w:r>
    </w:p>
    <w:p w14:paraId="2C081FDD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BB2E89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15</w:t>
      </w:r>
    </w:p>
    <w:p w14:paraId="7DF52205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Przewodniczący Rady, a w przypadku jego nieobecności wyznaczony przez Przewodniczącego Wiceprzewodniczący,     w szczególności:</w:t>
      </w:r>
    </w:p>
    <w:p w14:paraId="40271B5E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1)zwołuje sesje Rady,</w:t>
      </w:r>
    </w:p>
    <w:p w14:paraId="3751C13C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ustala porządek obrad</w:t>
      </w:r>
    </w:p>
    <w:p w14:paraId="566EFDB4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3)) przewodniczy obradom,</w:t>
      </w:r>
    </w:p>
    <w:p w14:paraId="7B07B33C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4) czuwa nad prawidłowym przebiegiem obrad,</w:t>
      </w:r>
    </w:p>
    <w:p w14:paraId="7174049F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kieruje obsługą kancelaryjną posiedzeń Rady,</w:t>
      </w:r>
    </w:p>
    <w:p w14:paraId="0AE24379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zarządza i przeprowadza głosowanie nad projektami uchwał,</w:t>
      </w:r>
    </w:p>
    <w:p w14:paraId="2543283D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7) podpisuje uchwały Rady, protokoły z obrad sesji i inne dokumenty Rady,</w:t>
      </w:r>
    </w:p>
    <w:p w14:paraId="1C6B773E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 koordynuje pracę Komisji Rady,</w:t>
      </w:r>
    </w:p>
    <w:p w14:paraId="61CA3926" w14:textId="77777777" w:rsidR="008A2624" w:rsidRPr="008A2624" w:rsidRDefault="008A2624" w:rsidP="008A2624">
      <w:pPr>
        <w:tabs>
          <w:tab w:val="left" w:pos="18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9) czuwa nad zapewnieniem warunków niezbędnych do wykonywania przez radnych ich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mandatu.</w:t>
      </w:r>
    </w:p>
    <w:p w14:paraId="4D3D21A8" w14:textId="4F9BFA64" w:rsidR="008A2624" w:rsidRPr="008A2624" w:rsidRDefault="008A2624" w:rsidP="00A25498">
      <w:pPr>
        <w:tabs>
          <w:tab w:val="left" w:pos="18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2. Przewodniczący Rady realizując obowiązki określone w ust. 1 może wydawać polecenia służbowe pracownikowi Urzędu </w:t>
      </w:r>
      <w:r w:rsidR="00A25498" w:rsidRPr="00A2549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wykonującemu zadania organizacyjne związane z funkcjonowaniem i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obsług</w:t>
      </w:r>
      <w:r w:rsidR="00A25498" w:rsidRPr="00A2549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ą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Rady</w:t>
      </w:r>
      <w:r w:rsidR="00A25498" w:rsidRPr="00A2549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, komisji i radnych.</w:t>
      </w:r>
    </w:p>
    <w:p w14:paraId="3D40F902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16</w:t>
      </w:r>
    </w:p>
    <w:p w14:paraId="009D8671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odwołania z funkcji bądź wygaśnięcia mandatu Przewodniczącego lub jednego z Wiceprzewodniczących Rady przed upływem kadencji, Rada na swej najbliższej sesji dokona wyboru na wakujące stanowisko.</w:t>
      </w:r>
    </w:p>
    <w:p w14:paraId="363B3FD2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0C198F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17</w:t>
      </w:r>
    </w:p>
    <w:p w14:paraId="5D3D3FB7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 nieobecność Przewodniczącego jego zadania wykonuje wyznaczony przez niego Wiceprzewodniczący.</w:t>
      </w:r>
    </w:p>
    <w:p w14:paraId="11C2353C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18</w:t>
      </w:r>
    </w:p>
    <w:p w14:paraId="62810BE5" w14:textId="77777777" w:rsidR="008A2624" w:rsidRPr="008A2624" w:rsidRDefault="008A2624" w:rsidP="008A2624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oraz Wiceprzewodniczący Rady koordynują z ramienia Rady prace    Komisji Rady.</w:t>
      </w:r>
    </w:p>
    <w:p w14:paraId="0BB24CE0" w14:textId="77777777" w:rsidR="008A2624" w:rsidRPr="008A2624" w:rsidRDefault="008A2624" w:rsidP="008A2624">
      <w:pPr>
        <w:numPr>
          <w:ilvl w:val="0"/>
          <w:numId w:val="27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Podziału zadań w zakresie, o jakim mowa w ust. 1 dokonuje Przewodniczący Rady.</w:t>
      </w:r>
    </w:p>
    <w:p w14:paraId="523BEA71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F9DCC50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19</w:t>
      </w:r>
    </w:p>
    <w:p w14:paraId="43B3FC0B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Obsługę Rady i jej organów zapewnia pracownik, wyznaczony przez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0"/>
          <w:lang w:eastAsia="pl-PL"/>
          <w14:ligatures w14:val="none"/>
        </w:rPr>
        <w:t>Burmistrza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</w:t>
      </w:r>
    </w:p>
    <w:p w14:paraId="6AD909CF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43" w:name="_Toc153235382"/>
      <w:bookmarkStart w:id="144" w:name="_Toc153236336"/>
      <w:bookmarkStart w:id="145" w:name="_Toc153236987"/>
      <w:bookmarkStart w:id="146" w:name="_Toc153237369"/>
      <w:bookmarkStart w:id="147" w:name="_Toc153237954"/>
      <w:bookmarkStart w:id="148" w:name="_Toc153238248"/>
      <w:bookmarkStart w:id="149" w:name="_Toc153238598"/>
      <w:bookmarkStart w:id="150" w:name="_Toc153238802"/>
      <w:bookmarkStart w:id="151" w:name="_Toc153239093"/>
      <w:bookmarkStart w:id="152" w:name="_Toc153239454"/>
      <w:bookmarkStart w:id="153" w:name="_Toc153241915"/>
      <w:bookmarkStart w:id="154" w:name="_Toc153242072"/>
      <w:bookmarkStart w:id="155" w:name="_Toc153242215"/>
      <w:bookmarkStart w:id="156" w:name="_Toc153242630"/>
      <w:bookmarkStart w:id="157" w:name="_Toc153242883"/>
      <w:bookmarkStart w:id="158" w:name="_Toc153243207"/>
      <w:bookmarkStart w:id="159" w:name="_Toc153243432"/>
      <w:bookmarkStart w:id="160" w:name="_Toc153243535"/>
      <w:bookmarkStart w:id="161" w:name="_Toc153261625"/>
      <w:bookmarkStart w:id="162" w:name="_Toc153261665"/>
      <w:bookmarkStart w:id="163" w:name="_Toc24432759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35A45E8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38AAEC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164" w:name="_Toc153235383"/>
      <w:bookmarkStart w:id="165" w:name="_Toc153236337"/>
      <w:bookmarkStart w:id="166" w:name="_Toc153236988"/>
      <w:bookmarkStart w:id="167" w:name="_Toc153237370"/>
      <w:bookmarkStart w:id="168" w:name="_Toc153237955"/>
      <w:bookmarkStart w:id="169" w:name="_Toc153238249"/>
      <w:bookmarkStart w:id="170" w:name="_Toc153238599"/>
      <w:bookmarkStart w:id="171" w:name="_Toc153238803"/>
      <w:bookmarkStart w:id="172" w:name="_Toc153239094"/>
      <w:bookmarkStart w:id="173" w:name="_Toc153239455"/>
      <w:bookmarkStart w:id="174" w:name="_Toc153241916"/>
      <w:bookmarkStart w:id="175" w:name="_Toc153242073"/>
      <w:bookmarkStart w:id="176" w:name="_Toc153242216"/>
      <w:bookmarkStart w:id="177" w:name="_Toc153242631"/>
      <w:bookmarkStart w:id="178" w:name="_Toc153242884"/>
      <w:bookmarkStart w:id="179" w:name="_Toc153243208"/>
      <w:bookmarkStart w:id="180" w:name="_Toc153243433"/>
      <w:bookmarkStart w:id="181" w:name="_Toc153243536"/>
      <w:bookmarkStart w:id="182" w:name="_Toc153261626"/>
      <w:bookmarkStart w:id="183" w:name="_Toc153261666"/>
      <w:bookmarkEnd w:id="163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TRYB PRACY RADY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6E02112C" w14:textId="77777777" w:rsidR="008A2624" w:rsidRPr="008A2624" w:rsidRDefault="008A2624" w:rsidP="008A262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F453EC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184" w:name="_Toc24432760"/>
      <w:bookmarkStart w:id="185" w:name="_Toc153235384"/>
      <w:bookmarkStart w:id="186" w:name="_Toc153236338"/>
      <w:bookmarkStart w:id="187" w:name="_Toc153236989"/>
      <w:bookmarkStart w:id="188" w:name="_Toc153237371"/>
      <w:bookmarkStart w:id="189" w:name="_Toc153237956"/>
      <w:bookmarkStart w:id="190" w:name="_Toc153238250"/>
      <w:bookmarkStart w:id="191" w:name="_Toc153238600"/>
      <w:bookmarkStart w:id="192" w:name="_Toc153238804"/>
      <w:bookmarkStart w:id="193" w:name="_Toc153239095"/>
      <w:bookmarkStart w:id="194" w:name="_Toc153239456"/>
      <w:bookmarkStart w:id="195" w:name="_Toc153241917"/>
      <w:bookmarkStart w:id="196" w:name="_Toc153242074"/>
      <w:bookmarkStart w:id="197" w:name="_Toc153242217"/>
      <w:bookmarkStart w:id="198" w:name="_Toc153242632"/>
      <w:bookmarkStart w:id="199" w:name="_Toc153242885"/>
      <w:bookmarkStart w:id="200" w:name="_Toc153243209"/>
      <w:bookmarkStart w:id="201" w:name="_Toc153243434"/>
      <w:bookmarkStart w:id="202" w:name="_Toc153243537"/>
      <w:bookmarkStart w:id="203" w:name="_Toc153261627"/>
      <w:bookmarkStart w:id="204" w:name="_Toc153261667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1. Sesje Rady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E448337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20</w:t>
      </w:r>
    </w:p>
    <w:p w14:paraId="156A9FD6" w14:textId="359E5A18" w:rsidR="008A2624" w:rsidRPr="008A2624" w:rsidRDefault="008A2624" w:rsidP="008A2624">
      <w:pPr>
        <w:numPr>
          <w:ilvl w:val="0"/>
          <w:numId w:val="28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obraduje na sesjach i rozstrzyga w drodze uchwał sprawy należące do jej kompetencji, określone w ustawie o samorządzie gminnym oraz w innych ustawach,       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 w przepisach prawnych wydawanych na podstawie ustaw.</w:t>
      </w:r>
    </w:p>
    <w:p w14:paraId="368299D4" w14:textId="77777777" w:rsidR="008A2624" w:rsidRPr="008A2624" w:rsidRDefault="008A2624" w:rsidP="008A2624">
      <w:pPr>
        <w:numPr>
          <w:ilvl w:val="0"/>
          <w:numId w:val="28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Oprócz uchwał Rada może podejmować:</w:t>
      </w:r>
    </w:p>
    <w:p w14:paraId="4B541FA0" w14:textId="77777777" w:rsidR="008A2624" w:rsidRPr="008A2624" w:rsidRDefault="008A2624" w:rsidP="008A2624">
      <w:p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1) postanowienia proceduralne,</w:t>
      </w:r>
    </w:p>
    <w:p w14:paraId="754E0D25" w14:textId="77777777" w:rsidR="008A2624" w:rsidRPr="008A2624" w:rsidRDefault="008A2624" w:rsidP="008A2624">
      <w:p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2) deklaracje – zawierające samozobowiązanie się do określonego postępowania,</w:t>
      </w:r>
    </w:p>
    <w:p w14:paraId="4E5B4458" w14:textId="77777777" w:rsidR="008A2624" w:rsidRPr="008A2624" w:rsidRDefault="008A2624" w:rsidP="008A2624">
      <w:p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3) oświadczenia – zawierające stanowisko w określonej sprawie, </w:t>
      </w:r>
    </w:p>
    <w:p w14:paraId="1E59C035" w14:textId="77777777" w:rsidR="008A2624" w:rsidRPr="008A2624" w:rsidRDefault="008A2624" w:rsidP="008A2624">
      <w:pPr>
        <w:spacing w:after="0" w:line="360" w:lineRule="auto"/>
        <w:ind w:left="72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4) apele – zawierające formalnie niewiążące wezwania adresatów zewnętrznych do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określonego postępowania, podjęcia inicjatywy czy zadania, </w:t>
      </w:r>
    </w:p>
    <w:p w14:paraId="742F7BBB" w14:textId="77777777" w:rsidR="008A2624" w:rsidRPr="008A2624" w:rsidRDefault="008A2624" w:rsidP="008A2624">
      <w:p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5) opinie – zawierające oświadczenia wiedzy oraz oceny.</w:t>
      </w:r>
    </w:p>
    <w:p w14:paraId="5CAAA3E7" w14:textId="07BD3FE9" w:rsidR="008A2624" w:rsidRPr="008A2624" w:rsidRDefault="008A2624" w:rsidP="008A2624">
      <w:pPr>
        <w:spacing w:after="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Do postanowień, deklaracji, oświadczeń, apeli i opinii ma zastosowania przewidziany        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Statucie tryb zgłaszania inicjatywy uchwałodawczej i podejmowania uchwał.</w:t>
      </w:r>
    </w:p>
    <w:p w14:paraId="195EAF36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§ 21</w:t>
      </w:r>
    </w:p>
    <w:p w14:paraId="6074595F" w14:textId="77777777" w:rsidR="008A2624" w:rsidRPr="008A2624" w:rsidRDefault="008A2624" w:rsidP="008A2624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odbywa sesje zwyczajne z częstotliwością potrzebną do wykonania zadań Rady, nie rzadziej jednak niż raz na kwartał.</w:t>
      </w:r>
    </w:p>
    <w:p w14:paraId="6A957889" w14:textId="77777777" w:rsidR="008A2624" w:rsidRPr="008A2624" w:rsidRDefault="008A2624" w:rsidP="008A2624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Sesjami zwyczajnymi są sesje przewidziane w planie pracy Rady.</w:t>
      </w:r>
    </w:p>
    <w:p w14:paraId="033E169C" w14:textId="77777777" w:rsidR="008A2624" w:rsidRPr="008A2624" w:rsidRDefault="008A2624" w:rsidP="008A2624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Sesjami zwyczajnymi są także sesje nie przewidziane w planie, ale zwołane w zwykłym trybie. </w:t>
      </w:r>
    </w:p>
    <w:p w14:paraId="7FF6154B" w14:textId="77777777" w:rsidR="008A2624" w:rsidRPr="008A2624" w:rsidRDefault="008A2624" w:rsidP="008A2624">
      <w:pPr>
        <w:numPr>
          <w:ilvl w:val="0"/>
          <w:numId w:val="29"/>
        </w:numPr>
        <w:tabs>
          <w:tab w:val="left" w:pos="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Sesje nadzwyczajne są zwoływane w przypadkach przewidzianych w ustawie.</w:t>
      </w:r>
    </w:p>
    <w:p w14:paraId="1E9BC80D" w14:textId="77777777" w:rsid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05" w:name="_Toc24432761"/>
    </w:p>
    <w:p w14:paraId="1742AB92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C66387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1A5E0A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5B3023" w14:textId="77777777" w:rsidR="00D23749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8ECC22" w14:textId="77777777" w:rsidR="00D23749" w:rsidRPr="008A2624" w:rsidRDefault="00D23749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565132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206" w:name="_Toc153235385"/>
      <w:bookmarkStart w:id="207" w:name="_Toc153236339"/>
      <w:bookmarkStart w:id="208" w:name="_Toc153236990"/>
      <w:bookmarkStart w:id="209" w:name="_Toc153237372"/>
      <w:bookmarkStart w:id="210" w:name="_Toc153237957"/>
      <w:bookmarkStart w:id="211" w:name="_Toc153238251"/>
      <w:bookmarkStart w:id="212" w:name="_Toc153238601"/>
      <w:bookmarkStart w:id="213" w:name="_Toc153238805"/>
      <w:bookmarkStart w:id="214" w:name="_Toc153239096"/>
      <w:bookmarkStart w:id="215" w:name="_Toc153239457"/>
      <w:bookmarkStart w:id="216" w:name="_Toc153241918"/>
      <w:bookmarkStart w:id="217" w:name="_Toc153242075"/>
      <w:bookmarkStart w:id="218" w:name="_Toc153242218"/>
      <w:bookmarkStart w:id="219" w:name="_Toc153242633"/>
      <w:bookmarkStart w:id="220" w:name="_Toc153242886"/>
      <w:bookmarkStart w:id="221" w:name="_Toc153243210"/>
      <w:bookmarkStart w:id="222" w:name="_Toc153243435"/>
      <w:bookmarkStart w:id="223" w:name="_Toc153243538"/>
      <w:bookmarkStart w:id="224" w:name="_Toc153261628"/>
      <w:bookmarkStart w:id="225" w:name="_Toc153261668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lastRenderedPageBreak/>
        <w:t>2. Przygotowanie sesji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5F75C706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461258B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22</w:t>
      </w:r>
    </w:p>
    <w:p w14:paraId="5DEA22B5" w14:textId="4839260C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right="72" w:hanging="720"/>
        <w:jc w:val="both"/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>Pierwszą sesję nowo wybranej Rady</w:t>
      </w:r>
      <w:r w:rsidR="00A25498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 xml:space="preserve"> zwołuje Komisarz Wyborczy w ciągu 7 dni po ogłoszeniu zbiorczych wyników wyborów do rad na obszarze całego kraju.</w:t>
      </w:r>
    </w:p>
    <w:p w14:paraId="7A425217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right="72" w:hanging="7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Cs/>
          <w:color w:val="FF0000"/>
          <w:kern w:val="0"/>
          <w:sz w:val="24"/>
          <w:lang w:eastAsia="pl-PL"/>
          <w14:ligatures w14:val="none"/>
        </w:rPr>
        <w:t>Na pierwszej sesji Rada wybiera ze swego grona Przewodniczącego i jednego lub dwóch 2 Wiceprzewodniczących bezwzględną  większością głosów  w obecności  co najmniej połowy ustawowego składu Rady w głosowaniu tajnym.</w:t>
      </w:r>
    </w:p>
    <w:p w14:paraId="5D54427A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right="72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Sesje zwołuje Przewodniczący Rady  lub z jego upoważnienia – jeden                              z Wiceprzewodniczących.</w:t>
      </w:r>
    </w:p>
    <w:p w14:paraId="0487218F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O terminie, miejscu i proponowanym porządku obrad sesyjnych powiadamia się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br/>
        <w:t xml:space="preserve"> radnych najpóźniej na 7 dni przed terminem obrad.</w:t>
      </w:r>
    </w:p>
    <w:p w14:paraId="4F1F1941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sesjach nadzwyczajnych powiadamia się Radnych co najmniej na 3 dni przed dniem rozpoczęcia sesji. Do obliczania terminów stosuje się zasady ogólne.</w:t>
      </w:r>
    </w:p>
    <w:p w14:paraId="7718B631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szczególnych przypadkach projekty uchwał Rady mogą być dostarczane Radnym w terminie późniejszym, jeśli jest to podyktowane ważnym interesem Miasta i  Gminy lub pilnością sprawy.</w:t>
      </w:r>
    </w:p>
    <w:p w14:paraId="0A125F01" w14:textId="77777777" w:rsidR="008A2624" w:rsidRPr="008A2624" w:rsidRDefault="008A2624" w:rsidP="008A2624">
      <w:pPr>
        <w:numPr>
          <w:ilvl w:val="0"/>
          <w:numId w:val="17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razie niedotrzymania terminów, o jakich mowa w ust. 4, 5  Rada może podjąć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uchwałę o odroczeniu posiedzenia sesji i wyznaczyć nowy  termin  odbycia tej sesji. Wniosek o odroczenie  posiedzenia  może być zgłoszony przez radnego tylko na początku obrad, przed głosowaniem nad ewentualnym wnioskiem o zmianę porządku obrad.</w:t>
      </w:r>
    </w:p>
    <w:p w14:paraId="7DD35DBC" w14:textId="77777777" w:rsidR="008A2624" w:rsidRPr="008A2624" w:rsidRDefault="008A2624" w:rsidP="008A2624">
      <w:pPr>
        <w:numPr>
          <w:ilvl w:val="0"/>
          <w:numId w:val="2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Zawiadomienie o terminie, miejscu i przedmiocie obrad Rady powinno być podane do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 xml:space="preserve"> publicznej wiadomości w sposób zwyczajowo przyjęty.</w:t>
      </w:r>
    </w:p>
    <w:p w14:paraId="30BFF43A" w14:textId="77777777" w:rsidR="008A2624" w:rsidRPr="008A2624" w:rsidRDefault="008A2624" w:rsidP="008A2624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092385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23</w:t>
      </w:r>
    </w:p>
    <w:p w14:paraId="2CA485FA" w14:textId="77777777" w:rsidR="008A2624" w:rsidRPr="008A2624" w:rsidRDefault="008A2624" w:rsidP="008A2624">
      <w:pPr>
        <w:numPr>
          <w:ilvl w:val="0"/>
          <w:numId w:val="75"/>
        </w:numPr>
        <w:tabs>
          <w:tab w:val="left" w:pos="36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 każdą sesją Przewodniczący Rady, po zasięgnięciu opinii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ustala listę osób zaproszonych na sesję.</w:t>
      </w:r>
    </w:p>
    <w:p w14:paraId="3EB4876F" w14:textId="4239050B" w:rsidR="008A2624" w:rsidRPr="008A2624" w:rsidRDefault="008A2624" w:rsidP="008A2624">
      <w:pPr>
        <w:numPr>
          <w:ilvl w:val="0"/>
          <w:numId w:val="75"/>
        </w:numPr>
        <w:tabs>
          <w:tab w:val="left" w:pos="36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sesjach Rady </w:t>
      </w:r>
      <w:r w:rsidR="00801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mogą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uczestnicz</w:t>
      </w:r>
      <w:r w:rsidR="00801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yć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z głosem doradczym –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Burmistrz, Zastępca Burmistrza, Sekretarz i Skarbnik Miasta i Gminy.</w:t>
      </w:r>
    </w:p>
    <w:p w14:paraId="2EBC8F55" w14:textId="62C5008F" w:rsidR="008A2624" w:rsidRPr="008A2624" w:rsidRDefault="008A2624" w:rsidP="008A2624">
      <w:pPr>
        <w:numPr>
          <w:ilvl w:val="0"/>
          <w:numId w:val="75"/>
        </w:numPr>
        <w:tabs>
          <w:tab w:val="left" w:pos="36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udziału w sesjach Rady mogą zostać zobowiązani </w:t>
      </w:r>
      <w:r w:rsidR="00801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przez Burmistrza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kierownicy jednostek organizacyjnych 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Miasta i Gminy Odrzywół.</w:t>
      </w:r>
    </w:p>
    <w:p w14:paraId="12D379D6" w14:textId="77777777" w:rsidR="008A2624" w:rsidRDefault="008A2624" w:rsidP="008A2624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bookmarkStart w:id="226" w:name="_Toc24432762"/>
    </w:p>
    <w:p w14:paraId="26773CB4" w14:textId="77777777" w:rsidR="00D23749" w:rsidRPr="008A2624" w:rsidRDefault="00D23749" w:rsidP="008A2624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5F5C4EF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227" w:name="_Toc153236340"/>
      <w:bookmarkStart w:id="228" w:name="_Toc153236991"/>
      <w:bookmarkStart w:id="229" w:name="_Toc153237373"/>
      <w:bookmarkStart w:id="230" w:name="_Toc153237958"/>
      <w:bookmarkStart w:id="231" w:name="_Toc153238252"/>
      <w:bookmarkStart w:id="232" w:name="_Toc153238602"/>
      <w:bookmarkStart w:id="233" w:name="_Toc153238806"/>
      <w:bookmarkStart w:id="234" w:name="_Toc153239097"/>
      <w:bookmarkStart w:id="235" w:name="_Toc153239458"/>
      <w:bookmarkStart w:id="236" w:name="_Toc153241919"/>
      <w:bookmarkStart w:id="237" w:name="_Toc153242076"/>
      <w:bookmarkStart w:id="238" w:name="_Toc153242219"/>
      <w:bookmarkStart w:id="239" w:name="_Toc153242634"/>
      <w:bookmarkStart w:id="240" w:name="_Toc153242887"/>
      <w:bookmarkStart w:id="241" w:name="_Toc153243211"/>
      <w:bookmarkStart w:id="242" w:name="_Toc153243436"/>
      <w:bookmarkStart w:id="243" w:name="_Toc153243539"/>
      <w:bookmarkStart w:id="244" w:name="_Toc153261629"/>
      <w:bookmarkStart w:id="245" w:name="_Toc153261669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3. Przebieg sesji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5090D585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24</w:t>
      </w:r>
    </w:p>
    <w:p w14:paraId="5F5C413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Burmistrz obowiązany jest udzielić Radzie wszelkiej pomocy technicznej i organizacyjnej w przygotowaniu i odbyciu sesji.</w:t>
      </w:r>
    </w:p>
    <w:p w14:paraId="713E6BB0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25</w:t>
      </w:r>
    </w:p>
    <w:p w14:paraId="02B62C30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1. Publiczność obserwująca przebieg sesji zajmuje wyznaczone dla niej miejsca.</w:t>
      </w:r>
    </w:p>
    <w:p w14:paraId="21C9DA9F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Obrady sesji są transmitowane i utrwalane za pomocą nośników elektronicznych.</w:t>
      </w:r>
    </w:p>
    <w:p w14:paraId="57D4CD8B" w14:textId="77777777" w:rsidR="008A2624" w:rsidRPr="008A2624" w:rsidRDefault="008A2624" w:rsidP="008A2624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DE3ECA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26</w:t>
      </w:r>
    </w:p>
    <w:p w14:paraId="7E1B976E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Wyłączenie jawności sesji jest dopuszczalne jedynie w przypadkach przewidzianych             w przepisach powszechnie obowiązującego prawa. </w:t>
      </w:r>
    </w:p>
    <w:p w14:paraId="038D652E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6F3FE5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27</w:t>
      </w:r>
    </w:p>
    <w:p w14:paraId="60F31825" w14:textId="77777777" w:rsidR="008A2624" w:rsidRPr="008A2624" w:rsidRDefault="008A2624" w:rsidP="008A2624">
      <w:pPr>
        <w:numPr>
          <w:ilvl w:val="2"/>
          <w:numId w:val="22"/>
        </w:numPr>
        <w:spacing w:after="0" w:line="36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246" w:name="_Toc153235386"/>
      <w:bookmarkStart w:id="247" w:name="_Toc153236341"/>
      <w:bookmarkStart w:id="248" w:name="_Toc153236992"/>
      <w:bookmarkStart w:id="249" w:name="_Toc153237374"/>
      <w:bookmarkStart w:id="250" w:name="_Toc153194991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Przygotowanie sesji obejmuje:</w:t>
      </w:r>
      <w:bookmarkEnd w:id="246"/>
      <w:bookmarkEnd w:id="247"/>
      <w:bookmarkEnd w:id="248"/>
      <w:bookmarkEnd w:id="249"/>
    </w:p>
    <w:p w14:paraId="68F2291E" w14:textId="77777777" w:rsidR="008A2624" w:rsidRPr="008A2624" w:rsidRDefault="008A2624" w:rsidP="008A2624">
      <w:pPr>
        <w:numPr>
          <w:ilvl w:val="4"/>
          <w:numId w:val="22"/>
        </w:numPr>
        <w:tabs>
          <w:tab w:val="num" w:pos="540"/>
        </w:tabs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ustalenie porządku obrad,</w:t>
      </w:r>
    </w:p>
    <w:p w14:paraId="2D205065" w14:textId="77777777" w:rsidR="008A2624" w:rsidRPr="008A2624" w:rsidRDefault="008A2624" w:rsidP="008A2624">
      <w:pPr>
        <w:numPr>
          <w:ilvl w:val="4"/>
          <w:numId w:val="22"/>
        </w:numPr>
        <w:tabs>
          <w:tab w:val="num" w:pos="540"/>
        </w:tabs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ustalenie czasu i miejsca obrad,</w:t>
      </w:r>
    </w:p>
    <w:p w14:paraId="4BB90D21" w14:textId="77777777" w:rsidR="008A2624" w:rsidRPr="008A2624" w:rsidRDefault="008A2624" w:rsidP="008A2624">
      <w:pPr>
        <w:numPr>
          <w:ilvl w:val="4"/>
          <w:numId w:val="22"/>
        </w:numPr>
        <w:tabs>
          <w:tab w:val="num" w:pos="540"/>
        </w:tabs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zapewnienie dostarczenia radnym materiałów, w tym projektów uchwał dotyczących poszczególnych punktów porządku obrad.</w:t>
      </w:r>
    </w:p>
    <w:p w14:paraId="15398E0C" w14:textId="77777777" w:rsidR="008A2624" w:rsidRPr="008A2624" w:rsidRDefault="008A2624" w:rsidP="008A2624">
      <w:pPr>
        <w:numPr>
          <w:ilvl w:val="2"/>
          <w:numId w:val="22"/>
        </w:numPr>
        <w:spacing w:after="0" w:line="36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251" w:name="_Toc153235387"/>
      <w:bookmarkStart w:id="252" w:name="_Toc153236342"/>
      <w:bookmarkStart w:id="253" w:name="_Toc153236993"/>
      <w:bookmarkStart w:id="254" w:name="_Toc153237375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Sesja odbywa się na jednym posiedzeniu</w:t>
      </w:r>
    </w:p>
    <w:bookmarkEnd w:id="250"/>
    <w:bookmarkEnd w:id="251"/>
    <w:bookmarkEnd w:id="252"/>
    <w:bookmarkEnd w:id="253"/>
    <w:bookmarkEnd w:id="254"/>
    <w:p w14:paraId="5C0B1AC7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 wniosek Przewodniczącego Rady bądź 1/3 składu Rady,  Rada może postanowić                     o przerwaniu sesji i kontynuowaniu obrad w innym wyznaczonym terminie na kolejnym posiedzeniu tej  samej sesji.</w:t>
      </w:r>
    </w:p>
    <w:p w14:paraId="310F3BE1" w14:textId="77777777" w:rsidR="008A2624" w:rsidRPr="008A2624" w:rsidRDefault="008A2624" w:rsidP="008A2624">
      <w:pPr>
        <w:numPr>
          <w:ilvl w:val="2"/>
          <w:numId w:val="22"/>
        </w:numPr>
        <w:spacing w:after="0" w:line="36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 przerwaniu sesji w trybie przewidzianym w ust. 2 Rada może postanowić                     w 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14:paraId="3078FCAF" w14:textId="77777777" w:rsidR="008A2624" w:rsidRPr="008A2624" w:rsidRDefault="008A2624" w:rsidP="008A2624">
      <w:pPr>
        <w:spacing w:after="0" w:line="36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4.Fakt przerwania obrad oraz imiona i nazwiska radnych, którzy bez uspra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softHyphen/>
        <w:t>wiedliwienia opuścili obrady przed ich zakończeniem, odnotowuje się w protokole.</w:t>
      </w:r>
    </w:p>
    <w:p w14:paraId="2C82862A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61C2C4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28</w:t>
      </w:r>
    </w:p>
    <w:p w14:paraId="0F7993F3" w14:textId="77777777" w:rsidR="008A2624" w:rsidRPr="008A2624" w:rsidRDefault="008A2624" w:rsidP="008A2624">
      <w:pPr>
        <w:numPr>
          <w:ilvl w:val="0"/>
          <w:numId w:val="30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Kolejne sesje Rady zwoływane są w terminach ustalanych w planie pracy Rady lub          w terminach określonych przez Przewodniczącego Rady.</w:t>
      </w:r>
    </w:p>
    <w:p w14:paraId="462D9457" w14:textId="77777777" w:rsidR="008A2624" w:rsidRPr="008A2624" w:rsidRDefault="008A2624" w:rsidP="008A2624">
      <w:pPr>
        <w:numPr>
          <w:ilvl w:val="0"/>
          <w:numId w:val="30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lastRenderedPageBreak/>
        <w:t>Postanowienie ust. 1 nie dotyczy sesji nadzwyczajnych.</w:t>
      </w:r>
    </w:p>
    <w:p w14:paraId="5DA096E2" w14:textId="77777777" w:rsidR="008A2624" w:rsidRPr="008A2624" w:rsidRDefault="008A2624" w:rsidP="008A2624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C94EAA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29</w:t>
      </w:r>
    </w:p>
    <w:p w14:paraId="69DBC58B" w14:textId="77777777" w:rsidR="008A2624" w:rsidRPr="008A2624" w:rsidRDefault="008A2624" w:rsidP="008A2624">
      <w:pPr>
        <w:numPr>
          <w:ilvl w:val="0"/>
          <w:numId w:val="31"/>
        </w:numPr>
        <w:spacing w:after="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może rozpocząć obrady tylko w obecności co najmniej połowy swego ustawowego składu.</w:t>
      </w:r>
    </w:p>
    <w:p w14:paraId="2F365404" w14:textId="77777777" w:rsidR="008A2624" w:rsidRPr="008A2624" w:rsidRDefault="008A2624" w:rsidP="008A2624">
      <w:pPr>
        <w:numPr>
          <w:ilvl w:val="0"/>
          <w:numId w:val="31"/>
        </w:numPr>
        <w:spacing w:after="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Rady nie przerywa obrad, gdy liczba radnych obecnych w miejscu odbywania posiedzenia Rady będzie niższa niż połowa składu; jednakże Rada nie może wówczas podejmować uchwał.</w:t>
      </w:r>
    </w:p>
    <w:p w14:paraId="5241F438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42EF38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30</w:t>
      </w:r>
    </w:p>
    <w:p w14:paraId="6DE0203E" w14:textId="77777777" w:rsidR="008A2624" w:rsidRPr="008A2624" w:rsidRDefault="008A2624" w:rsidP="008A2624">
      <w:pPr>
        <w:numPr>
          <w:ilvl w:val="0"/>
          <w:numId w:val="32"/>
        </w:num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Sesję otwiera, prowadzi i zamyka Przewodniczący Rady.</w:t>
      </w:r>
    </w:p>
    <w:p w14:paraId="4A41CFC0" w14:textId="77777777" w:rsidR="008A2624" w:rsidRPr="008A2624" w:rsidRDefault="008A2624" w:rsidP="008A2624">
      <w:pPr>
        <w:numPr>
          <w:ilvl w:val="0"/>
          <w:numId w:val="32"/>
        </w:num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W razie nieobecności Przewodniczącego czynności określone w ust. 1 wykonuje jeden          z Wiceprzewodniczących Rady, upoważniony przez Przewodniczącego, w przypadku braku upoważnienia – najstarszy wiekiem.</w:t>
      </w:r>
    </w:p>
    <w:p w14:paraId="59CBE1E0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A52224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31</w:t>
      </w:r>
    </w:p>
    <w:p w14:paraId="431BC221" w14:textId="29DE1C8A" w:rsidR="008A2624" w:rsidRPr="008A2624" w:rsidRDefault="008A2624" w:rsidP="008A2624">
      <w:pPr>
        <w:numPr>
          <w:ilvl w:val="0"/>
          <w:numId w:val="73"/>
        </w:numPr>
        <w:spacing w:after="120" w:line="36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255" w:name="_Toc153194992"/>
      <w:bookmarkStart w:id="256" w:name="_Toc153235388"/>
      <w:bookmarkStart w:id="257" w:name="_Toc153236343"/>
      <w:bookmarkStart w:id="258" w:name="_Toc153236994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Otwarcie sesji następuje po wypowiedzeniu przez Przewodniczącego Rady formuły: „Otwieram …… sesję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Rady Miejskiej </w:t>
      </w:r>
      <w:bookmarkStart w:id="259" w:name="_Toc153236995"/>
      <w:bookmarkEnd w:id="255"/>
      <w:bookmarkEnd w:id="256"/>
      <w:bookmarkEnd w:id="257"/>
      <w:bookmarkEnd w:id="258"/>
      <w:r w:rsidR="00801FDB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w Odrzywole”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0"/>
          <w:lang w:eastAsia="pl-PL"/>
          <w14:ligatures w14:val="none"/>
        </w:rPr>
        <w:t xml:space="preserve">. 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 otwarciu Sesji Przewodniczący Rady stwierdza na podstawie listy obecności prawomocność obrad.</w:t>
      </w:r>
      <w:bookmarkEnd w:id="259"/>
    </w:p>
    <w:p w14:paraId="1AF339FE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32</w:t>
      </w:r>
    </w:p>
    <w:p w14:paraId="00047C20" w14:textId="77777777" w:rsidR="008A2624" w:rsidRPr="008A2624" w:rsidRDefault="008A2624" w:rsidP="008A2624">
      <w:pPr>
        <w:numPr>
          <w:ilvl w:val="1"/>
          <w:numId w:val="32"/>
        </w:numPr>
        <w:tabs>
          <w:tab w:val="left" w:pos="-14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otwarciu sesji Przewodniczący Rady stawia pytanie o ewentualny wniosek w sprawie zmiany porządku obrad.</w:t>
      </w:r>
    </w:p>
    <w:p w14:paraId="471A899A" w14:textId="77777777" w:rsidR="008A2624" w:rsidRPr="008A2624" w:rsidRDefault="008A2624" w:rsidP="008A2624">
      <w:pPr>
        <w:numPr>
          <w:ilvl w:val="1"/>
          <w:numId w:val="32"/>
        </w:numPr>
        <w:tabs>
          <w:tab w:val="left" w:pos="-14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wnioskiem o wprowadzenie lub zdjęcie punktu porządku obrad może wystąpić Przewodniczący Rady,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Burmistrz,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Przewodniczący Komisji, 1/5 ustawowego składu Rady, Klub Radnych.</w:t>
      </w:r>
    </w:p>
    <w:p w14:paraId="601DB8B4" w14:textId="77777777" w:rsidR="008A2624" w:rsidRPr="008A2624" w:rsidRDefault="008A2624" w:rsidP="008A2624">
      <w:pPr>
        <w:numPr>
          <w:ilvl w:val="1"/>
          <w:numId w:val="32"/>
        </w:numPr>
        <w:tabs>
          <w:tab w:val="left" w:pos="-14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zmian porządku obrad sesji nadzwyczajnej wymagana jest zgoda wnioskodawcy.</w:t>
      </w:r>
    </w:p>
    <w:p w14:paraId="6F43BE55" w14:textId="77777777" w:rsidR="008A2624" w:rsidRPr="008A2624" w:rsidRDefault="008A2624" w:rsidP="008A2624">
      <w:pPr>
        <w:numPr>
          <w:ilvl w:val="1"/>
          <w:numId w:val="32"/>
        </w:numPr>
        <w:tabs>
          <w:tab w:val="left" w:pos="-14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w porządku obrad zapadają bezwzględną większością głosów ustawowego składu Rady.</w:t>
      </w:r>
    </w:p>
    <w:p w14:paraId="14E9C721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890764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33</w:t>
      </w:r>
    </w:p>
    <w:p w14:paraId="0EED6F5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Porządek obrad obejmuje w szczególności:</w:t>
      </w:r>
    </w:p>
    <w:p w14:paraId="45D4C7DA" w14:textId="77777777" w:rsidR="008A2624" w:rsidRPr="008A2624" w:rsidRDefault="008A2624" w:rsidP="008A2624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18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przyjęcie protokołu z obrad poprzedniej sesji,</w:t>
      </w:r>
    </w:p>
    <w:p w14:paraId="0F03C3F9" w14:textId="77777777" w:rsidR="008A2624" w:rsidRPr="008A2624" w:rsidRDefault="008A2624" w:rsidP="008A2624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sprawozdanie z działalności Burmistrza w okresie międzysesyjnym, </w:t>
      </w:r>
    </w:p>
    <w:p w14:paraId="1E81EFC4" w14:textId="77777777" w:rsidR="008A2624" w:rsidRPr="008A2624" w:rsidRDefault="008A2624" w:rsidP="008A2624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rozpatrzenie projektów uchwał lub zajęcie stanowiska,</w:t>
      </w:r>
    </w:p>
    <w:p w14:paraId="79D7F08A" w14:textId="77777777" w:rsidR="008A2624" w:rsidRPr="008A2624" w:rsidRDefault="008A2624" w:rsidP="008A2624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interpelacje i zapytania radnych,</w:t>
      </w:r>
    </w:p>
    <w:p w14:paraId="74A9FE9D" w14:textId="1E01EA2D" w:rsidR="008A2624" w:rsidRPr="008A2624" w:rsidRDefault="008A2624" w:rsidP="00801FDB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informacje, sprawy różne.</w:t>
      </w:r>
      <w:r w:rsidRPr="008A2624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 </w:t>
      </w:r>
    </w:p>
    <w:p w14:paraId="3899D435" w14:textId="77777777" w:rsidR="008A2624" w:rsidRPr="008A2624" w:rsidRDefault="008A2624" w:rsidP="008A2624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34</w:t>
      </w:r>
    </w:p>
    <w:p w14:paraId="006ED9E3" w14:textId="77777777" w:rsidR="008A2624" w:rsidRPr="008A2624" w:rsidRDefault="008A2624" w:rsidP="008A2624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7A98AC5" w14:textId="68473DA5" w:rsidR="008A2624" w:rsidRPr="008A2624" w:rsidRDefault="008A2624" w:rsidP="008A2624">
      <w:pPr>
        <w:numPr>
          <w:ilvl w:val="0"/>
          <w:numId w:val="76"/>
        </w:numPr>
        <w:spacing w:after="12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W sprawach dotyczących Miasta i Gminy radni mogą kierować interpelacje i</w:t>
      </w:r>
      <w:r w:rsidR="00801FDB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 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zapytania do Burmistrza.</w:t>
      </w:r>
    </w:p>
    <w:p w14:paraId="7E3D6EF9" w14:textId="77777777" w:rsidR="008A2624" w:rsidRPr="008A2624" w:rsidRDefault="008A2624" w:rsidP="008A2624">
      <w:pPr>
        <w:numPr>
          <w:ilvl w:val="0"/>
          <w:numId w:val="76"/>
        </w:numPr>
        <w:spacing w:after="12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Interpelacja dotyczy spraw o istotnym znaczeniu dla gminnej wspólnoty. Powinna zawierać krótkie przedstawienie stanu faktycznego będącego przedmiotem interpelacji oraz wynikające z niej pytania.</w:t>
      </w:r>
    </w:p>
    <w:p w14:paraId="15D72FBC" w14:textId="77777777" w:rsidR="008A2624" w:rsidRPr="008A2624" w:rsidRDefault="008A2624" w:rsidP="008A2624">
      <w:pPr>
        <w:numPr>
          <w:ilvl w:val="0"/>
          <w:numId w:val="76"/>
        </w:numPr>
        <w:spacing w:after="12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Zapytania składa się w sprawach aktualnych problemów Gminy, a także w celu uzyskania informacji o konkretnym stanie faktycznym. Do zapytania stosuje się odpowiednio ust. 2 zdanie 2.</w:t>
      </w:r>
    </w:p>
    <w:p w14:paraId="7B4EFAB6" w14:textId="77777777" w:rsidR="008A2624" w:rsidRPr="008A2624" w:rsidRDefault="008A2624" w:rsidP="008A2624">
      <w:pPr>
        <w:numPr>
          <w:ilvl w:val="0"/>
          <w:numId w:val="76"/>
        </w:numPr>
        <w:spacing w:after="12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Interpelacje i zapytania składa się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0"/>
          <w:lang w:eastAsia="pl-PL"/>
          <w14:ligatures w14:val="none"/>
        </w:rPr>
        <w:t>do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Przewodniczącego Rady na piśmie. Przewodniczący niezwłocznie przekazuje je Burmistrzowi celem udzielenia odpowiedzi w terminie nie dłuższym niż 14 dni. </w:t>
      </w:r>
    </w:p>
    <w:p w14:paraId="18EF30BF" w14:textId="543FEC44" w:rsidR="008A2624" w:rsidRPr="008A2624" w:rsidRDefault="008A2624" w:rsidP="001B4661">
      <w:pPr>
        <w:numPr>
          <w:ilvl w:val="0"/>
          <w:numId w:val="76"/>
        </w:numPr>
        <w:spacing w:after="12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Treść interpelacji i zapytań oraz udzielonych odpowiedzi zostaje niezwłocznie opublikowana w Biuletynie Informacji Publicznej oraz na stronie Urzędu Miasta i Gminy.</w:t>
      </w:r>
    </w:p>
    <w:p w14:paraId="2B2DDEF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35</w:t>
      </w:r>
    </w:p>
    <w:p w14:paraId="19CF5976" w14:textId="5B3A8C1F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Rady prowadzi obrady według ustalonego porządku, otwierając                i</w:t>
      </w:r>
      <w:r w:rsidR="00D23749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 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zamykając dyskusje nad każdym z punktów.</w:t>
      </w:r>
    </w:p>
    <w:p w14:paraId="42A7D264" w14:textId="752E37AA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Rada </w:t>
      </w:r>
      <w:r w:rsidR="001B466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może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powoł</w:t>
      </w:r>
      <w:r w:rsidR="001B4661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ać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na wniosek Przewodniczącego Rady sekretarza obrad, który będzie prowadził listę mówców, redagował poprawki, przeliczał liczbę głosów, pomagał Przewodniczącemu obrad w jego pracy w czasie sesji.</w:t>
      </w:r>
    </w:p>
    <w:p w14:paraId="3B3F2DF4" w14:textId="77777777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Rady udziela głosu według kolejności zgłoszeń; w uzasadnionych przypadkach może także udzielić głosu poza kolejnością.</w:t>
      </w:r>
    </w:p>
    <w:p w14:paraId="01D2CB80" w14:textId="77777777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Radnych w wystąpieniach reprezentuje Przewodniczący Klubu lub przedstawiciel przez niego wyznaczony.</w:t>
      </w:r>
    </w:p>
    <w:p w14:paraId="0ED5A985" w14:textId="77777777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Głos w dyskusji nie może trwać dłużej niż 4 minuty dla przedstawiciela Klubu Radnych i 3 minuty dla Radnego. W przypadku ponownego zabrania głosu w tej samej sprawie odpowiednio 3 i 2 minuty. Przewodniczący Rady może określić zwiększenie powyższego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 xml:space="preserve">limitu czasowego przy rozstrzyganiu problemów szczególnie istotnych. Przewodniczący Rady  może nie udzielić głosu osobie zgłaszającej się po raz trzeci w tej samej sprawie,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przy czym ograniczenia czasowe nie dotyczą debaty na raportem o stanie Miasta i Gminy.</w:t>
      </w:r>
    </w:p>
    <w:p w14:paraId="35D519C1" w14:textId="77777777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260" w:name="_Toc153194993"/>
      <w:bookmarkStart w:id="261" w:name="_Toc153235389"/>
      <w:bookmarkStart w:id="262" w:name="_Toc153236344"/>
      <w:bookmarkStart w:id="263" w:name="_Toc153236996"/>
      <w:bookmarkStart w:id="264" w:name="_Toc153237376"/>
      <w:bookmarkStart w:id="265" w:name="_Toc153237959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Radnemu nie wolno zabierać głosu bez zezwolenia Przewodniczącego Rady.</w:t>
      </w:r>
      <w:bookmarkEnd w:id="260"/>
      <w:bookmarkEnd w:id="261"/>
      <w:bookmarkEnd w:id="262"/>
      <w:bookmarkEnd w:id="263"/>
      <w:bookmarkEnd w:id="264"/>
      <w:bookmarkEnd w:id="265"/>
    </w:p>
    <w:p w14:paraId="4B49C1B3" w14:textId="77777777" w:rsidR="008A2624" w:rsidRPr="008A2624" w:rsidRDefault="008A2624" w:rsidP="008A2624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Rady może zabierać głos w każdym momencie obrad.</w:t>
      </w:r>
    </w:p>
    <w:p w14:paraId="6ED2354C" w14:textId="743A476E" w:rsidR="008A2624" w:rsidRDefault="008A2624" w:rsidP="001B4661">
      <w:pPr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razie potrzeby Przewodniczący Rady może udzielić głosu osobie nie będącej radnym.</w:t>
      </w:r>
    </w:p>
    <w:p w14:paraId="13306C88" w14:textId="77777777" w:rsidR="001B4661" w:rsidRPr="008A2624" w:rsidRDefault="001B4661" w:rsidP="001B46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1538E09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36</w:t>
      </w:r>
    </w:p>
    <w:p w14:paraId="4D7CB8A0" w14:textId="77777777" w:rsidR="008A2624" w:rsidRPr="008A2624" w:rsidRDefault="008A2624" w:rsidP="008A2624">
      <w:pPr>
        <w:numPr>
          <w:ilvl w:val="0"/>
          <w:numId w:val="3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Rady czuwa nad sprawnym przebiegiem obrad, a zwłaszcza nad zwięzłością wystąpień radnych oraz innych osób uczestniczących w sesji.</w:t>
      </w:r>
    </w:p>
    <w:p w14:paraId="44C3A54C" w14:textId="77777777" w:rsidR="008A2624" w:rsidRPr="008A2624" w:rsidRDefault="008A2624" w:rsidP="008A2624">
      <w:pPr>
        <w:numPr>
          <w:ilvl w:val="0"/>
          <w:numId w:val="34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Przewodniczący Rady może czynić radnym uwagi dotyczące tematu, formy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czasu trwania ich wystąpień, a w szczególnie uzasadnionych przypadkach przywołać mówcę „do rzeczy”.</w:t>
      </w:r>
    </w:p>
    <w:p w14:paraId="20A91FEA" w14:textId="5A07E721" w:rsidR="008A2624" w:rsidRPr="008A2624" w:rsidRDefault="008A2624" w:rsidP="008A2624">
      <w:pPr>
        <w:numPr>
          <w:ilvl w:val="0"/>
          <w:numId w:val="34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Jeżeli temat lub sposób wystąpienia albo zachowania radnego w sposób oczywisty zakłócają porządek obrad bądź uchybiają powadze sesji, Przewodniczący Rady przywołuje radnego „do porządku”, a gdy przywołanie nie odniosło skutku może odebrać mu głos, nakazując odnotowanie tego faktu w protok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o</w:t>
      </w: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pl-PL"/>
          <w14:ligatures w14:val="none"/>
        </w:rPr>
        <w:t>le.</w:t>
      </w:r>
    </w:p>
    <w:p w14:paraId="133A1C8B" w14:textId="77777777" w:rsidR="008A2624" w:rsidRPr="008A2624" w:rsidRDefault="008A2624" w:rsidP="008A2624">
      <w:pPr>
        <w:numPr>
          <w:ilvl w:val="0"/>
          <w:numId w:val="34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66" w:name="_Toc153194994"/>
      <w:bookmarkStart w:id="267" w:name="_Toc153235390"/>
      <w:bookmarkStart w:id="268" w:name="_Toc153236345"/>
      <w:bookmarkStart w:id="269" w:name="_Toc153236997"/>
      <w:bookmarkStart w:id="270" w:name="_Toc153237377"/>
      <w:bookmarkStart w:id="271" w:name="_Toc153237960"/>
      <w:bookmarkStart w:id="272" w:name="_Toc153238253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Postanowienia ust. 2 i 3 stosuje się odpowiednio do osób spoza Rady zaproszonych na sesję i do publiczności.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3765AD61" w14:textId="77777777" w:rsidR="008A2624" w:rsidRPr="008A2624" w:rsidRDefault="008A2624" w:rsidP="008A2624">
      <w:pPr>
        <w:numPr>
          <w:ilvl w:val="0"/>
          <w:numId w:val="34"/>
        </w:numPr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uprzednim ostrzeżeniu Przewodniczący Rady może nakazać opuszczenie sali tym osobom spośród publiczności, które swoim zachowaniem lub wystąpieniami zakłócają porządek obrad bądź naruszają powagę sesji.</w:t>
      </w:r>
    </w:p>
    <w:p w14:paraId="52B93482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204A0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37</w:t>
      </w:r>
    </w:p>
    <w:p w14:paraId="3FC3B59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 wniosek radnego, Przewodniczący Rady przyjmuje do protokołu sesji wystąpienie radnego zgłoszone na piśmie, lecz nie wygłoszone w toku obrad, informując o tym Radę.</w:t>
      </w:r>
    </w:p>
    <w:p w14:paraId="5436DDF8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EE56AC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38</w:t>
      </w:r>
    </w:p>
    <w:p w14:paraId="6D7FEDAE" w14:textId="77777777" w:rsidR="008A2624" w:rsidRPr="008A2624" w:rsidRDefault="008A2624" w:rsidP="008A2624">
      <w:pPr>
        <w:numPr>
          <w:ilvl w:val="0"/>
          <w:numId w:val="35"/>
        </w:numPr>
        <w:tabs>
          <w:tab w:val="num" w:pos="750"/>
        </w:tabs>
        <w:spacing w:after="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Rady udziela głosu poza kolejnością w sprawie wniosków natury formalnej dotyczących:</w:t>
      </w:r>
    </w:p>
    <w:p w14:paraId="5FCE2D50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stwierdzenia quorum,</w:t>
      </w:r>
    </w:p>
    <w:p w14:paraId="03AD2EB5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zmiany porządku obrad,</w:t>
      </w:r>
    </w:p>
    <w:p w14:paraId="25E584A9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ograniczenia czasu wystąpienia dyskutantów,</w:t>
      </w:r>
    </w:p>
    <w:p w14:paraId="711F15FE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zamknięcia listy mówców lub kandydatów,</w:t>
      </w:r>
    </w:p>
    <w:p w14:paraId="509B9FDE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 dyskusji i podjęcia uchwały,</w:t>
      </w:r>
    </w:p>
    <w:p w14:paraId="7D50E561" w14:textId="77777777" w:rsidR="008A2624" w:rsidRPr="008A2624" w:rsidRDefault="008A2624" w:rsidP="008A2624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zarządzenia przerwy,</w:t>
      </w:r>
    </w:p>
    <w:p w14:paraId="237CC35C" w14:textId="77777777" w:rsidR="008A2624" w:rsidRPr="008A2624" w:rsidRDefault="008A2624" w:rsidP="008A2624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odesłania projektu uchwały  do komisji,</w:t>
      </w:r>
    </w:p>
    <w:p w14:paraId="045F637D" w14:textId="77777777" w:rsidR="008A2624" w:rsidRPr="008A2624" w:rsidRDefault="008A2624" w:rsidP="008A2624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przeliczenia głosów,</w:t>
      </w:r>
    </w:p>
    <w:p w14:paraId="5A785553" w14:textId="77777777" w:rsidR="008A2624" w:rsidRPr="008A2624" w:rsidRDefault="008A2624" w:rsidP="008A2624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przestrzegania regulaminu obrad.</w:t>
      </w:r>
    </w:p>
    <w:p w14:paraId="0228B946" w14:textId="65A541BD" w:rsidR="008A2624" w:rsidRPr="00790284" w:rsidRDefault="0037074E" w:rsidP="008A2624">
      <w:pPr>
        <w:numPr>
          <w:ilvl w:val="0"/>
          <w:numId w:val="35"/>
        </w:numPr>
        <w:tabs>
          <w:tab w:val="num" w:pos="750"/>
          <w:tab w:val="left" w:pos="900"/>
        </w:tabs>
        <w:spacing w:after="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Radni mogą zgłaszać wn</w:t>
      </w:r>
      <w:r w:rsidR="008A2624"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ioski formalne</w:t>
      </w:r>
      <w:r w:rsidR="00A850B2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,</w:t>
      </w:r>
      <w:r w:rsidR="001B4661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A850B2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po udzieleniu głosu przez </w:t>
      </w:r>
      <w:r w:rsidR="001B4661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Przewodniczącego Rady</w:t>
      </w:r>
      <w:r w:rsidR="00A850B2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. Zgłoszony wniosek/wnioski</w:t>
      </w:r>
      <w:r w:rsidR="001B4661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8A2624"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Przewodniczący Rady poddaje pod</w:t>
      </w:r>
      <w:r w:rsidR="001B4661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="001B4661"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głosowanie</w:t>
      </w:r>
      <w:r w:rsidR="00790284" w:rsidRPr="0079028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15606E30" w14:textId="77777777" w:rsidR="00790284" w:rsidRPr="008A2624" w:rsidRDefault="00790284" w:rsidP="00790284">
      <w:pPr>
        <w:tabs>
          <w:tab w:val="left" w:pos="90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5438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39</w:t>
      </w:r>
    </w:p>
    <w:p w14:paraId="2AA3E57A" w14:textId="77777777" w:rsidR="008A2624" w:rsidRPr="008A2624" w:rsidRDefault="008A2624" w:rsidP="008A2624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Po wyczerpaniu listy mówców, Przewodniczący Rady zamyka dyskusję.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 xml:space="preserve">W razie potrzeby zarządza przerwę w celu umożliwienia właściwej Komisji lub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Burmistrzowi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ustosunkowania się do zgłoszonych w czasie debaty wniosków, a jeśli zaistnieje taka konieczność – przygotowania poprawek w rozpatrywanym dokumencie.</w:t>
      </w:r>
    </w:p>
    <w:p w14:paraId="6CA750E9" w14:textId="77777777" w:rsidR="008A2624" w:rsidRPr="008A2624" w:rsidRDefault="008A2624" w:rsidP="008A2624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 zamknięciu dyskusji Przewodniczący Rady rozpoczyna procedurę głosowania.</w:t>
      </w:r>
    </w:p>
    <w:p w14:paraId="69D7E172" w14:textId="77777777" w:rsidR="008A2624" w:rsidRPr="008A2624" w:rsidRDefault="008A2624" w:rsidP="008A2624">
      <w:pPr>
        <w:numPr>
          <w:ilvl w:val="0"/>
          <w:numId w:val="3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 rozpoczęciu procedury głosowania, do momentu zarządzenia głosowania, Przewodniczący Rady może udzielić radnym głosu tylko w celu zgłoszenia lub uzasadnienia wniosku formalnego o sposobie lub porządku głosowania.</w:t>
      </w:r>
    </w:p>
    <w:p w14:paraId="19F0B459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437D51" w14:textId="77777777" w:rsidR="008A2624" w:rsidRPr="008A2624" w:rsidRDefault="008A2624" w:rsidP="008A2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  <w:t>§ 40</w:t>
      </w:r>
    </w:p>
    <w:p w14:paraId="322B751A" w14:textId="77777777" w:rsidR="008A2624" w:rsidRPr="008A2624" w:rsidRDefault="008A2624" w:rsidP="008A2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483836C5" w14:textId="2B3DC081" w:rsidR="008A2624" w:rsidRPr="008A2624" w:rsidRDefault="008A2624" w:rsidP="008A2624">
      <w:pPr>
        <w:numPr>
          <w:ilvl w:val="1"/>
          <w:numId w:val="3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73" w:name="_Toc153194995"/>
      <w:bookmarkStart w:id="274" w:name="_Toc153235391"/>
      <w:bookmarkStart w:id="275" w:name="_Toc153236346"/>
      <w:bookmarkStart w:id="276" w:name="_Toc153236998"/>
      <w:bookmarkStart w:id="277" w:name="_Toc153237378"/>
      <w:bookmarkStart w:id="278" w:name="_Toc153237961"/>
      <w:bookmarkStart w:id="279" w:name="_Toc153238254"/>
      <w:bookmarkStart w:id="280" w:name="_Toc153238603"/>
      <w:bookmarkStart w:id="281" w:name="_Toc153238807"/>
      <w:bookmarkStart w:id="282" w:name="_Toc153239098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wyczerpaniu porządku obrad Przewodniczący Rady kończy sesję, wypowiadając formułę „ Zamykam ……… sesję </w:t>
      </w:r>
      <w:r w:rsidRPr="00F649B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Rady Miejskiej </w:t>
      </w:r>
      <w:r w:rsidR="00F649B8" w:rsidRPr="00F649B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w </w:t>
      </w:r>
      <w:r w:rsidRPr="00F649B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Odrzyw</w:t>
      </w:r>
      <w:r w:rsidR="00F649B8" w:rsidRPr="00F649B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ole</w:t>
      </w:r>
      <w:r w:rsidRPr="00F649B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”.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14:paraId="2F99F29E" w14:textId="77777777" w:rsidR="008A2624" w:rsidRPr="008A2624" w:rsidRDefault="008A2624" w:rsidP="008A2624">
      <w:pPr>
        <w:numPr>
          <w:ilvl w:val="1"/>
          <w:numId w:val="3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83" w:name="_Toc153194996"/>
      <w:bookmarkStart w:id="284" w:name="_Toc153235392"/>
      <w:bookmarkStart w:id="285" w:name="_Toc153236347"/>
      <w:bookmarkStart w:id="286" w:name="_Toc153236999"/>
      <w:bookmarkStart w:id="287" w:name="_Toc153237379"/>
      <w:bookmarkStart w:id="288" w:name="_Toc153237962"/>
      <w:bookmarkStart w:id="289" w:name="_Toc153238255"/>
      <w:bookmarkStart w:id="290" w:name="_Toc153238604"/>
      <w:bookmarkStart w:id="291" w:name="_Toc153238808"/>
      <w:bookmarkStart w:id="292" w:name="_Toc153239099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 od otwarcia sesji do jej zakończenia uważa się za czas trwania sesji.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</w:p>
    <w:p w14:paraId="3FFD6314" w14:textId="77777777" w:rsidR="008A2624" w:rsidRPr="008A2624" w:rsidRDefault="008A2624" w:rsidP="008A2624">
      <w:pPr>
        <w:numPr>
          <w:ilvl w:val="1"/>
          <w:numId w:val="3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293" w:name="_Toc153238256"/>
      <w:bookmarkStart w:id="294" w:name="_Toc153238605"/>
      <w:bookmarkStart w:id="295" w:name="_Toc153238809"/>
      <w:bookmarkStart w:id="296" w:name="_Toc153239100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Postanowienie ust. 2 dotyczy także sesji, która objęła więcej niż jedno posiedzenie.</w:t>
      </w:r>
      <w:bookmarkEnd w:id="293"/>
      <w:bookmarkEnd w:id="294"/>
      <w:bookmarkEnd w:id="295"/>
      <w:bookmarkEnd w:id="296"/>
    </w:p>
    <w:p w14:paraId="76CEBB46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F3516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41</w:t>
      </w:r>
    </w:p>
    <w:p w14:paraId="5887E378" w14:textId="77777777" w:rsidR="008A2624" w:rsidRPr="008A2624" w:rsidRDefault="008A2624" w:rsidP="008A2624">
      <w:pPr>
        <w:numPr>
          <w:ilvl w:val="2"/>
          <w:numId w:val="36"/>
        </w:numPr>
        <w:spacing w:after="12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297" w:name="_Toc153194997"/>
      <w:bookmarkStart w:id="298" w:name="_Toc153235393"/>
      <w:bookmarkStart w:id="299" w:name="_Toc153236348"/>
      <w:bookmarkStart w:id="300" w:name="_Toc153237000"/>
      <w:bookmarkStart w:id="301" w:name="_Toc153237380"/>
      <w:bookmarkStart w:id="302" w:name="_Toc153237963"/>
      <w:bookmarkStart w:id="303" w:name="_Toc153238257"/>
      <w:bookmarkStart w:id="304" w:name="_Toc153238606"/>
      <w:bookmarkStart w:id="305" w:name="_Toc153238810"/>
      <w:bookmarkStart w:id="306" w:name="_Toc153239101"/>
      <w:bookmarkStart w:id="307" w:name="_Toc153239459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jest związana uchwałą od chwili jej podjęcia.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14:paraId="702E4BD5" w14:textId="77777777" w:rsidR="008A2624" w:rsidRPr="008A2624" w:rsidRDefault="008A2624" w:rsidP="008A2624">
      <w:pPr>
        <w:numPr>
          <w:ilvl w:val="2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Uchylenie lub zmiana podjętej uchwały może nastąpić tylko w drodze odrębnej    </w:t>
      </w:r>
    </w:p>
    <w:p w14:paraId="3B201108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uchwały podjętej nie wcześniej, niż na następnej sesji.</w:t>
      </w:r>
    </w:p>
    <w:p w14:paraId="583A340D" w14:textId="77777777" w:rsidR="008A2624" w:rsidRPr="008A2624" w:rsidRDefault="008A2624" w:rsidP="008A2624">
      <w:pPr>
        <w:numPr>
          <w:ilvl w:val="2"/>
          <w:numId w:val="36"/>
        </w:numPr>
        <w:spacing w:after="12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308" w:name="_Toc153194998"/>
      <w:bookmarkStart w:id="309" w:name="_Toc153235394"/>
      <w:bookmarkStart w:id="310" w:name="_Toc153236349"/>
      <w:bookmarkStart w:id="311" w:name="_Toc153237001"/>
      <w:bookmarkStart w:id="312" w:name="_Toc153237381"/>
      <w:bookmarkStart w:id="313" w:name="_Toc153237964"/>
      <w:bookmarkStart w:id="314" w:name="_Toc153238258"/>
      <w:bookmarkStart w:id="315" w:name="_Toc153238607"/>
      <w:bookmarkStart w:id="316" w:name="_Toc153238811"/>
      <w:bookmarkStart w:id="317" w:name="_Toc153239102"/>
      <w:bookmarkStart w:id="318" w:name="_Toc153239460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Postanowienia ust. 2 nie stosuje się w odniesieniu do oczywistych omyłek.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4BEBAFE3" w14:textId="77777777" w:rsid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885B62" w14:textId="77777777" w:rsidR="00D23749" w:rsidRPr="008A2624" w:rsidRDefault="00D23749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C7772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§ 42</w:t>
      </w:r>
    </w:p>
    <w:p w14:paraId="1E32C4EC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 wszystkich osób pozostających w miejscu obrad po zakończeniu sesji lub posiedzenia mają zastosowanie ogólne przepisy porządkowe właściwe dla miejsca, w którym sesja się odbywa.</w:t>
      </w:r>
    </w:p>
    <w:p w14:paraId="1CB95C97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43</w:t>
      </w:r>
    </w:p>
    <w:p w14:paraId="0E21D1F1" w14:textId="77777777" w:rsidR="008A2624" w:rsidRPr="008A2624" w:rsidRDefault="008A2624" w:rsidP="008A2624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Pracownik do obsługi Rady sporządza z każdej sesji protokół.</w:t>
      </w:r>
    </w:p>
    <w:p w14:paraId="7C8D8BB9" w14:textId="2E8F18EF" w:rsidR="00EA4B6A" w:rsidRPr="00EA4B6A" w:rsidRDefault="00EA4B6A" w:rsidP="00EA4B6A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319" w:name="_Toc153194999"/>
      <w:bookmarkStart w:id="320" w:name="_Toc153235395"/>
      <w:bookmarkStart w:id="321" w:name="_Toc153236350"/>
      <w:bookmarkStart w:id="322" w:name="_Toc153237002"/>
      <w:bookmarkStart w:id="323" w:name="_Toc153237382"/>
      <w:bookmarkStart w:id="324" w:name="_Toc153237965"/>
      <w:bookmarkStart w:id="325" w:name="_Toc153238259"/>
      <w:bookmarkStart w:id="326" w:name="_Toc153238608"/>
      <w:bookmarkStart w:id="327" w:name="_Toc153238812"/>
      <w:bookmarkStart w:id="328" w:name="_Toc153239103"/>
      <w:bookmarkStart w:id="329" w:name="_Toc153239461"/>
      <w:bookmarkStart w:id="330" w:name="_Toc153241920"/>
      <w:r w:rsidRP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Obrady Rady są transmitowane i utrwalane za pomocą urządzeń rejestrujących obraz i dźwięk. Nagrania są udostępniane w Biuletynie Informacji Publicznej i na stronie  internetowej Urzędu Miasta i Gminy Odrzywół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. </w:t>
      </w:r>
    </w:p>
    <w:p w14:paraId="427FD029" w14:textId="514D66C5" w:rsidR="008A2624" w:rsidRPr="008A2624" w:rsidRDefault="008A2624" w:rsidP="008A2624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Przebieg sesj</w:t>
      </w:r>
      <w:r w:rsidR="00790284" w:rsidRP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i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nagrywa</w:t>
      </w:r>
      <w:r w:rsidR="00790284" w:rsidRP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się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na nośnik elektroniczny, którą przechowuje się do czasu przyjęcia protokołu z poprzedniej sesji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????????????? </w:t>
      </w:r>
      <w:r w:rsidR="00D23749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( ten </w:t>
      </w:r>
      <w:r w:rsid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zapis</w:t>
      </w:r>
      <w:r w:rsidR="00D23749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chyba nie potrzebny</w:t>
      </w:r>
      <w:r w:rsidR="00EA4B6A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)</w:t>
      </w:r>
    </w:p>
    <w:p w14:paraId="3C6184EB" w14:textId="77777777" w:rsidR="008A2624" w:rsidRPr="008A2624" w:rsidRDefault="008A2624" w:rsidP="008A262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043504EA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44</w:t>
      </w:r>
    </w:p>
    <w:p w14:paraId="010A3ACF" w14:textId="77777777" w:rsidR="008A2624" w:rsidRPr="008A2624" w:rsidRDefault="008A2624" w:rsidP="008A2624">
      <w:pPr>
        <w:numPr>
          <w:ilvl w:val="0"/>
          <w:numId w:val="7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31" w:name="_Toc153195000"/>
      <w:bookmarkStart w:id="332" w:name="_Toc153235396"/>
      <w:bookmarkStart w:id="333" w:name="_Toc153236351"/>
      <w:bookmarkStart w:id="334" w:name="_Toc153237003"/>
      <w:bookmarkStart w:id="335" w:name="_Toc153237383"/>
      <w:bookmarkStart w:id="336" w:name="_Toc153237966"/>
      <w:bookmarkStart w:id="337" w:name="_Toc153238260"/>
      <w:bookmarkStart w:id="338" w:name="_Toc153238609"/>
      <w:bookmarkStart w:id="339" w:name="_Toc153238813"/>
      <w:bookmarkStart w:id="340" w:name="_Toc153239104"/>
      <w:bookmarkStart w:id="341" w:name="_Toc153239462"/>
      <w:bookmarkStart w:id="342" w:name="_Toc153241921"/>
      <w:bookmarkStart w:id="343" w:name="_Toc153242077"/>
      <w:bookmarkStart w:id="344" w:name="_Toc153242220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Protokół z sesji musi wiernie odzwierciedlać jej przebieg.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007EDAB7" w14:textId="77777777" w:rsidR="008A2624" w:rsidRPr="008A2624" w:rsidRDefault="008A2624" w:rsidP="008A2624">
      <w:pPr>
        <w:numPr>
          <w:ilvl w:val="0"/>
          <w:numId w:val="7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Protokół z sesji powinien w szczególności zawierać:</w:t>
      </w:r>
    </w:p>
    <w:p w14:paraId="1D9944D9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numer, datę i miejsce odbywania sesji, godzinę jej rozpoczęcia i zakończenia oraz wskazywać numery uchwał, imię i nazwisko przewodniczącego obrad                       i protokolanta,</w:t>
      </w:r>
    </w:p>
    <w:p w14:paraId="1BF2F7CF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stwierdzenie prawomocności posiedzenia,</w:t>
      </w:r>
    </w:p>
    <w:p w14:paraId="53198984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odnotowanie przyjęcia protokołu z poprzedniej sesji, </w:t>
      </w:r>
    </w:p>
    <w:p w14:paraId="15BD6FD3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ustalony porządek obrad,</w:t>
      </w:r>
    </w:p>
    <w:p w14:paraId="1F77ABCD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przebieg obrad, a w szczególności treść wystąpień albo ich streszczenie, teksty zgłoszonych, jak również uchwalonych wniosków, a nadto odnotowanie faktów zgłoszenia pisemnych wystąpień,</w:t>
      </w:r>
    </w:p>
    <w:p w14:paraId="4D068926" w14:textId="77777777" w:rsidR="008A2624" w:rsidRPr="008A2624" w:rsidRDefault="008A2624" w:rsidP="008A2624">
      <w:pPr>
        <w:numPr>
          <w:ilvl w:val="2"/>
          <w:numId w:val="72"/>
        </w:numPr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przebieg głosowania z wyszczególnieniem liczby głosów: „za”, „przeciw”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„wstrzymujących” oraz głosów nieważnych, </w:t>
      </w:r>
    </w:p>
    <w:p w14:paraId="0EC8610E" w14:textId="77777777" w:rsidR="008A2624" w:rsidRPr="008A2624" w:rsidRDefault="008A2624" w:rsidP="008A2624">
      <w:pPr>
        <w:numPr>
          <w:ilvl w:val="2"/>
          <w:numId w:val="72"/>
        </w:numPr>
        <w:tabs>
          <w:tab w:val="num" w:pos="900"/>
        </w:tabs>
        <w:spacing w:after="0" w:line="360" w:lineRule="auto"/>
        <w:ind w:left="90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wniesienia przez radnego zdania odrębnego do treści uchwały,</w:t>
      </w:r>
    </w:p>
    <w:p w14:paraId="38401F4B" w14:textId="77777777" w:rsidR="008A2624" w:rsidRPr="008A2624" w:rsidRDefault="008A2624" w:rsidP="008A2624">
      <w:pPr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  podpis Przewodniczącego obrad i osoby sporządzającej protokół.</w:t>
      </w:r>
    </w:p>
    <w:p w14:paraId="0EFD457C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5F533B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45</w:t>
      </w:r>
    </w:p>
    <w:p w14:paraId="5508C637" w14:textId="77777777" w:rsidR="008A2624" w:rsidRPr="008A2624" w:rsidRDefault="008A2624" w:rsidP="008A2624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 trakcie obrad lub nie później niż na najbliższej sesji radni mogą zgłaszać poprawki lub uzupełnienia do protokołu, przy czym o ich uwzględnieniu rozstrzyga Przewodniczący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 xml:space="preserve">Rady po wysłuchaniu protokolanta i ewentualnym przesłuchaniu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nośnika elektronicznego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z nagraniem przebiegu sesji.</w:t>
      </w:r>
    </w:p>
    <w:p w14:paraId="4CA90645" w14:textId="77777777" w:rsidR="008A2624" w:rsidRPr="008A2624" w:rsidRDefault="008A2624" w:rsidP="008A2624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Jeżeli wniosek wskazany w ust. 1 nie zostanie uwzględniony, wnioskodawca może wnieść sprzeciw do Rady.</w:t>
      </w:r>
    </w:p>
    <w:p w14:paraId="0B625A30" w14:textId="77777777" w:rsidR="008A2624" w:rsidRPr="008A2624" w:rsidRDefault="008A2624" w:rsidP="008A2624">
      <w:pPr>
        <w:numPr>
          <w:ilvl w:val="0"/>
          <w:numId w:val="3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bookmarkStart w:id="345" w:name="_Toc153195001"/>
      <w:bookmarkStart w:id="346" w:name="_Toc153235397"/>
      <w:bookmarkStart w:id="347" w:name="_Toc153236352"/>
      <w:bookmarkStart w:id="348" w:name="_Toc153237004"/>
      <w:bookmarkStart w:id="349" w:name="_Toc153237384"/>
      <w:bookmarkStart w:id="350" w:name="_Toc153237967"/>
      <w:bookmarkStart w:id="351" w:name="_Toc153238261"/>
      <w:bookmarkStart w:id="352" w:name="_Toc153238610"/>
      <w:bookmarkStart w:id="353" w:name="_Toc153238814"/>
      <w:bookmarkStart w:id="354" w:name="_Toc153239105"/>
      <w:bookmarkStart w:id="355" w:name="_Toc153239463"/>
      <w:bookmarkStart w:id="356" w:name="_Toc153241922"/>
      <w:bookmarkStart w:id="357" w:name="_Toc153242078"/>
      <w:bookmarkStart w:id="358" w:name="_Toc153242221"/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może podjąć uchwałę o przyjęciu protokołu z poprzedniej sesji po rozpatrzeniu sprzeciwu, o jakim mowa w ust. 2.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572AA419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E649EC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46</w:t>
      </w:r>
    </w:p>
    <w:p w14:paraId="32AE995C" w14:textId="77777777" w:rsidR="008A2624" w:rsidRPr="008A2624" w:rsidRDefault="008A2624" w:rsidP="008A2624">
      <w:pPr>
        <w:numPr>
          <w:ilvl w:val="1"/>
          <w:numId w:val="37"/>
        </w:numPr>
        <w:spacing w:after="0" w:line="360" w:lineRule="auto"/>
        <w:ind w:left="681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 protokołu dołącza się listę obecności radnych oraz odrębną listę zaproszonych gości, teksty przyjętych przez Radę uchwał, usprawiedliwienia osób nieobecnych, oświadczenia i inne dokumenty złożone na ręce Przewodniczącego Rady.</w:t>
      </w:r>
    </w:p>
    <w:p w14:paraId="6F3E21DB" w14:textId="77777777" w:rsidR="008A2624" w:rsidRPr="008A2624" w:rsidRDefault="008A2624" w:rsidP="008A2624">
      <w:pPr>
        <w:numPr>
          <w:ilvl w:val="1"/>
          <w:numId w:val="37"/>
        </w:numPr>
        <w:spacing w:after="0" w:line="360" w:lineRule="auto"/>
        <w:ind w:left="68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 obsługujący Radę zapewnia doręczenie podjętych uchwał właściwym wykonawcom  w ciągu 7 dni od zakończenia sesji.</w:t>
      </w:r>
    </w:p>
    <w:p w14:paraId="3DA5BAAE" w14:textId="77777777" w:rsidR="008A2624" w:rsidRPr="008A2624" w:rsidRDefault="008A2624" w:rsidP="008A2624">
      <w:pPr>
        <w:numPr>
          <w:ilvl w:val="1"/>
          <w:numId w:val="37"/>
        </w:numPr>
        <w:spacing w:after="0" w:line="360" w:lineRule="auto"/>
        <w:ind w:left="68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59" w:name="_Toc153195002"/>
      <w:bookmarkStart w:id="360" w:name="_Toc153235398"/>
      <w:bookmarkStart w:id="361" w:name="_Toc153236353"/>
      <w:bookmarkStart w:id="362" w:name="_Toc153237005"/>
      <w:bookmarkStart w:id="363" w:name="_Toc153237385"/>
      <w:bookmarkStart w:id="364" w:name="_Toc153237968"/>
      <w:bookmarkStart w:id="365" w:name="_Toc153238262"/>
      <w:bookmarkStart w:id="366" w:name="_Toc153238611"/>
      <w:bookmarkStart w:id="367" w:name="_Toc153238815"/>
      <w:bookmarkStart w:id="368" w:name="_Toc153239106"/>
      <w:bookmarkStart w:id="369" w:name="_Toc153239464"/>
      <w:bookmarkStart w:id="370" w:name="_Toc153241923"/>
      <w:bookmarkStart w:id="371" w:name="_Toc153242079"/>
      <w:bookmarkStart w:id="372" w:name="_Toc153242222"/>
      <w:bookmarkStart w:id="373" w:name="_Toc153242635"/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Wyciągi z protokołu z sesji oraz kopie uchwał  pracownik obsługujący radę doręcza tym jednostkom organizacyjnym, które są zobowiązane do realizacji określonych działań, z dokumentów tych wynikających.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19F78340" w14:textId="77777777" w:rsidR="008A2624" w:rsidRPr="008A2624" w:rsidRDefault="008A2624" w:rsidP="008A2624">
      <w:pPr>
        <w:spacing w:after="0" w:line="360" w:lineRule="auto"/>
        <w:ind w:left="22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772E027" w14:textId="77777777" w:rsidR="008A2624" w:rsidRPr="008A2624" w:rsidRDefault="008A2624" w:rsidP="008A2624">
      <w:pPr>
        <w:spacing w:after="0" w:line="360" w:lineRule="auto"/>
        <w:ind w:left="227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47</w:t>
      </w:r>
    </w:p>
    <w:p w14:paraId="1D0E10F6" w14:textId="77777777" w:rsidR="008A2624" w:rsidRPr="008A2624" w:rsidRDefault="008A2624" w:rsidP="008A2624">
      <w:pPr>
        <w:spacing w:after="0" w:line="360" w:lineRule="auto"/>
        <w:ind w:left="227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Obsługę techniczno-kancelaryjną sesji (wysyłanie zawiadomień, wyciągów z protokołów itp.) sprawuje upoważniony przez Burmistrza pracownik do obsługi Rady.</w:t>
      </w:r>
    </w:p>
    <w:p w14:paraId="3FAD6A36" w14:textId="77777777" w:rsidR="008A2624" w:rsidRPr="008A2624" w:rsidRDefault="008A2624" w:rsidP="008A2624">
      <w:pPr>
        <w:spacing w:after="120" w:line="360" w:lineRule="auto"/>
        <w:ind w:right="72" w:firstLine="70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AD05FF9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374" w:name="_Toc153236354"/>
      <w:bookmarkStart w:id="375" w:name="_Toc153237006"/>
      <w:bookmarkStart w:id="376" w:name="_Toc153237386"/>
      <w:bookmarkStart w:id="377" w:name="_Toc153237969"/>
      <w:bookmarkStart w:id="378" w:name="_Toc153238263"/>
      <w:bookmarkStart w:id="379" w:name="_Toc153238612"/>
      <w:bookmarkStart w:id="380" w:name="_Toc153238816"/>
      <w:bookmarkStart w:id="381" w:name="_Toc153239107"/>
      <w:bookmarkStart w:id="382" w:name="_Toc153239465"/>
      <w:bookmarkStart w:id="383" w:name="_Toc153241924"/>
      <w:bookmarkStart w:id="384" w:name="_Toc153242080"/>
      <w:bookmarkStart w:id="385" w:name="_Toc153242223"/>
      <w:bookmarkStart w:id="386" w:name="_Toc153242636"/>
      <w:bookmarkStart w:id="387" w:name="_Toc153242888"/>
      <w:bookmarkStart w:id="388" w:name="_Toc153243212"/>
      <w:bookmarkStart w:id="389" w:name="_Toc153243437"/>
      <w:bookmarkStart w:id="390" w:name="_Toc153243540"/>
      <w:bookmarkStart w:id="391" w:name="_Toc153261630"/>
      <w:bookmarkStart w:id="392" w:name="_Toc153261670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4. Uchwały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26FEC2CD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48</w:t>
      </w:r>
    </w:p>
    <w:p w14:paraId="16840951" w14:textId="77777777" w:rsidR="008A2624" w:rsidRPr="008A2624" w:rsidRDefault="008A2624" w:rsidP="008A2624">
      <w:pPr>
        <w:numPr>
          <w:ilvl w:val="0"/>
          <w:numId w:val="3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Uchwały, a także deklaracje, oświadczenia apele i opinie, są sporządzone w formie odrębnych dokumentów.</w:t>
      </w:r>
    </w:p>
    <w:p w14:paraId="62662FE8" w14:textId="77777777" w:rsidR="008A2624" w:rsidRPr="008A2624" w:rsidRDefault="008A2624" w:rsidP="008A2624">
      <w:pPr>
        <w:numPr>
          <w:ilvl w:val="0"/>
          <w:numId w:val="3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Przepis ust. 1 nie dotyczy postanowień proceduralnych.</w:t>
      </w:r>
    </w:p>
    <w:p w14:paraId="0548BC1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49</w:t>
      </w:r>
    </w:p>
    <w:p w14:paraId="5263710D" w14:textId="77777777" w:rsidR="008A2624" w:rsidRPr="008A2624" w:rsidRDefault="008A2624" w:rsidP="008A2624">
      <w:pPr>
        <w:numPr>
          <w:ilvl w:val="6"/>
          <w:numId w:val="25"/>
        </w:numPr>
        <w:spacing w:after="0" w:line="360" w:lineRule="auto"/>
        <w:ind w:right="72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 inicjatywą podjęcia uchwały przez Radę mogą występować:</w:t>
      </w:r>
    </w:p>
    <w:p w14:paraId="4BF4E540" w14:textId="77777777" w:rsidR="008A2624" w:rsidRPr="008A2624" w:rsidRDefault="008A2624" w:rsidP="008A2624">
      <w:pPr>
        <w:tabs>
          <w:tab w:val="num" w:pos="720"/>
        </w:tabs>
        <w:spacing w:after="0" w:line="360" w:lineRule="auto"/>
        <w:ind w:right="72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co najmniej 3 radnych, Komisje Rady, Burmistrz, Kluby Radych,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grupy mieszkańców Miasta i Gminy na zasadach określonych w Uchwale Rady.</w:t>
      </w:r>
    </w:p>
    <w:p w14:paraId="0D0BA6D0" w14:textId="77777777" w:rsidR="008A2624" w:rsidRPr="008A2624" w:rsidRDefault="008A2624" w:rsidP="008A2624">
      <w:pPr>
        <w:spacing w:after="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2.   Projekt uchwały winien być złożony na ręce Przewodniczącego Rady w terminie 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0"/>
          <w:lang w:eastAsia="pl-PL"/>
          <w14:ligatures w14:val="none"/>
        </w:rPr>
        <w:t>nie późniejszym niż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7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dni  przed spodziewanym terminem Sesji.</w:t>
      </w:r>
    </w:p>
    <w:p w14:paraId="130B35E2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3. Projekt uchwały powinien określać w szczególności:</w:t>
      </w:r>
    </w:p>
    <w:p w14:paraId="301EDB0C" w14:textId="77777777" w:rsidR="008A2624" w:rsidRPr="008A2624" w:rsidRDefault="008A2624" w:rsidP="008A2624">
      <w:pPr>
        <w:numPr>
          <w:ilvl w:val="1"/>
          <w:numId w:val="38"/>
        </w:numPr>
        <w:tabs>
          <w:tab w:val="num" w:pos="720"/>
        </w:tabs>
        <w:spacing w:after="120" w:line="360" w:lineRule="auto"/>
        <w:ind w:left="72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tytuł uchwały,</w:t>
      </w:r>
    </w:p>
    <w:p w14:paraId="2AC61AD3" w14:textId="77777777" w:rsidR="008A2624" w:rsidRPr="008A2624" w:rsidRDefault="008A2624" w:rsidP="008A2624">
      <w:pPr>
        <w:numPr>
          <w:ilvl w:val="1"/>
          <w:numId w:val="38"/>
        </w:numPr>
        <w:tabs>
          <w:tab w:val="num" w:pos="720"/>
        </w:tabs>
        <w:spacing w:after="120" w:line="360" w:lineRule="auto"/>
        <w:ind w:left="72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podstawę prawną,</w:t>
      </w:r>
    </w:p>
    <w:p w14:paraId="0CFFE4BA" w14:textId="77777777" w:rsidR="008A2624" w:rsidRPr="008A2624" w:rsidRDefault="008A2624" w:rsidP="008A2624">
      <w:pPr>
        <w:numPr>
          <w:ilvl w:val="1"/>
          <w:numId w:val="38"/>
        </w:numPr>
        <w:tabs>
          <w:tab w:val="num" w:pos="720"/>
        </w:tabs>
        <w:spacing w:after="120" w:line="360" w:lineRule="auto"/>
        <w:ind w:left="72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postanowienia merytoryczne,</w:t>
      </w:r>
    </w:p>
    <w:p w14:paraId="4FF65F67" w14:textId="77777777" w:rsidR="008A2624" w:rsidRPr="008A2624" w:rsidRDefault="008A2624" w:rsidP="008A2624">
      <w:pPr>
        <w:spacing w:after="12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4) określenie źródła sfinansowania realizacji uchwały,</w:t>
      </w:r>
    </w:p>
    <w:p w14:paraId="39B6D639" w14:textId="77777777" w:rsidR="008A2624" w:rsidRPr="008A2624" w:rsidRDefault="008A2624" w:rsidP="008A2624">
      <w:pPr>
        <w:spacing w:after="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5) określenie organu odpowiedzialnego za wykonanie uchwały i złożenia sprawozdania   </w:t>
      </w:r>
    </w:p>
    <w:p w14:paraId="36452073" w14:textId="77777777" w:rsidR="008A2624" w:rsidRPr="008A2624" w:rsidRDefault="008A2624" w:rsidP="008A2624">
      <w:pPr>
        <w:spacing w:after="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po jej wykonaniu,</w:t>
      </w:r>
    </w:p>
    <w:p w14:paraId="14FAAA28" w14:textId="77777777" w:rsidR="008A2624" w:rsidRPr="008A2624" w:rsidRDefault="008A2624" w:rsidP="008A2624">
      <w:pPr>
        <w:numPr>
          <w:ilvl w:val="0"/>
          <w:numId w:val="71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ustalenie terminu obowiązywania lub wejścia w życie uchwały.</w:t>
      </w:r>
    </w:p>
    <w:p w14:paraId="6F5E73DB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4. Projekt uchwały powinien zostać przedłożony Radzie wraz z uzasadnieniem, w którym </w:t>
      </w:r>
    </w:p>
    <w:p w14:paraId="158F82A9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należy wskazać potrzebę podjęcia uchwały oraz informację o skutkach finansowych jej      </w:t>
      </w:r>
    </w:p>
    <w:p w14:paraId="3D9448AA" w14:textId="77777777" w:rsidR="008A2624" w:rsidRPr="008A2624" w:rsidRDefault="008A2624" w:rsidP="008A2624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realizacji.</w:t>
      </w:r>
    </w:p>
    <w:p w14:paraId="7CB46F3B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5.Projekty uchwał są opiniowane co do ich zgodności z prawem przez radcę prawnego.</w:t>
      </w:r>
    </w:p>
    <w:p w14:paraId="311C2398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50</w:t>
      </w:r>
    </w:p>
    <w:p w14:paraId="1F8E4D1F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14:paraId="31315C01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51</w:t>
      </w:r>
    </w:p>
    <w:p w14:paraId="4DA35F9D" w14:textId="77777777" w:rsidR="008A2624" w:rsidRPr="008A2624" w:rsidRDefault="008A2624" w:rsidP="008A2624">
      <w:pPr>
        <w:numPr>
          <w:ilvl w:val="0"/>
          <w:numId w:val="39"/>
        </w:numPr>
        <w:tabs>
          <w:tab w:val="num" w:pos="709"/>
        </w:tabs>
        <w:spacing w:after="120" w:line="360" w:lineRule="auto"/>
        <w:ind w:left="284"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Uchwały Rady podpisuje Przewodniczący Rady, o ile ustawy nie stanowią inaczej.</w:t>
      </w:r>
    </w:p>
    <w:p w14:paraId="0F97EE4B" w14:textId="77777777" w:rsidR="008A2624" w:rsidRPr="008A2624" w:rsidRDefault="008A2624" w:rsidP="008A2624">
      <w:pPr>
        <w:numPr>
          <w:ilvl w:val="0"/>
          <w:numId w:val="39"/>
        </w:numPr>
        <w:spacing w:after="120" w:line="360" w:lineRule="auto"/>
        <w:ind w:left="284"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Przepis ust. 1 stosuje się odpowiednio do Wiceprzewodniczącego prowadzącego obrady. </w:t>
      </w:r>
    </w:p>
    <w:p w14:paraId="529D6812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52</w:t>
      </w:r>
    </w:p>
    <w:p w14:paraId="7BAE568C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Pracownik obsługujący Radę ewidencjonuje oryginały uchwał w rejestrze uchwał i przechowuje wraz z protokołami Sesji Rady.</w:t>
      </w:r>
    </w:p>
    <w:p w14:paraId="6A3B3B28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D5968EF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393" w:name="_Toc153236355"/>
      <w:bookmarkStart w:id="394" w:name="_Toc153237007"/>
      <w:bookmarkStart w:id="395" w:name="_Toc153237387"/>
      <w:bookmarkStart w:id="396" w:name="_Toc153237970"/>
      <w:bookmarkStart w:id="397" w:name="_Toc153238264"/>
      <w:bookmarkStart w:id="398" w:name="_Toc153238613"/>
      <w:bookmarkStart w:id="399" w:name="_Toc153238817"/>
      <w:bookmarkStart w:id="400" w:name="_Toc153239108"/>
      <w:bookmarkStart w:id="401" w:name="_Toc153239466"/>
      <w:bookmarkStart w:id="402" w:name="_Toc153241925"/>
      <w:bookmarkStart w:id="403" w:name="_Toc153242081"/>
      <w:bookmarkStart w:id="404" w:name="_Toc153242224"/>
      <w:bookmarkStart w:id="405" w:name="_Toc153242637"/>
      <w:bookmarkStart w:id="406" w:name="_Toc153242889"/>
      <w:bookmarkStart w:id="407" w:name="_Toc153243213"/>
      <w:bookmarkStart w:id="408" w:name="_Toc153243438"/>
      <w:bookmarkStart w:id="409" w:name="_Toc153243541"/>
      <w:bookmarkStart w:id="410" w:name="_Toc153261631"/>
      <w:bookmarkStart w:id="411" w:name="_Toc153261671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5. Procedura głosowania</w:t>
      </w:r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6A1B9F3E" w14:textId="77777777" w:rsidR="008A2624" w:rsidRPr="008A2624" w:rsidRDefault="008A2624" w:rsidP="008A2624">
      <w:pPr>
        <w:spacing w:after="120" w:line="48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53</w:t>
      </w:r>
    </w:p>
    <w:p w14:paraId="40B908A2" w14:textId="77777777" w:rsidR="008A2624" w:rsidRDefault="008A2624" w:rsidP="008A2624">
      <w:pPr>
        <w:spacing w:after="120" w:line="48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głosowaniu biorą udział wyłącznie radni.</w:t>
      </w:r>
    </w:p>
    <w:p w14:paraId="5A939F16" w14:textId="77777777" w:rsidR="00D23749" w:rsidRDefault="00D23749" w:rsidP="008A2624">
      <w:pPr>
        <w:spacing w:after="120" w:line="48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26572F3" w14:textId="77777777" w:rsidR="00D23749" w:rsidRPr="008A2624" w:rsidRDefault="00D23749" w:rsidP="008A2624">
      <w:pPr>
        <w:spacing w:after="120" w:line="48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58CF30A" w14:textId="77777777" w:rsidR="008A2624" w:rsidRPr="00D23749" w:rsidRDefault="008A2624" w:rsidP="008A2624">
      <w:pPr>
        <w:spacing w:after="120" w:line="48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D23749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§ 54</w:t>
      </w:r>
    </w:p>
    <w:p w14:paraId="5B548559" w14:textId="77777777" w:rsidR="008A2624" w:rsidRPr="008A2624" w:rsidRDefault="008A2624" w:rsidP="008A2624">
      <w:pPr>
        <w:numPr>
          <w:ilvl w:val="0"/>
          <w:numId w:val="40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Głosowanie jawne odbywa się za pośrednictwem elektronicznych urządzeń do głosowania przez wybranie odpowiedniej opcji w urządzeniu elektronicznym i podniesienie ręki.</w:t>
      </w:r>
    </w:p>
    <w:p w14:paraId="548C8272" w14:textId="77777777" w:rsidR="008A2624" w:rsidRPr="008A2624" w:rsidRDefault="008A2624" w:rsidP="008A2624">
      <w:pPr>
        <w:numPr>
          <w:ilvl w:val="0"/>
          <w:numId w:val="40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Głosowanie jawne zarządza i przeprowadza Przewodniczący obrad, przelicza oddane głosy „za”, „przeciw” i „wstrzymujące się”, sumuje je i porównując z listą radnych obecnych na sesji, względnie ze składem lub ustawowym składem rady, nakazuje odnotowanie wyników głosowania w protokole sesji.</w:t>
      </w:r>
    </w:p>
    <w:p w14:paraId="2D752476" w14:textId="77777777" w:rsidR="008A2624" w:rsidRPr="008A2624" w:rsidRDefault="008A2624" w:rsidP="008A2624">
      <w:pPr>
        <w:numPr>
          <w:ilvl w:val="0"/>
          <w:numId w:val="40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 przeliczenia głosów Przewodniczący obrad może wyznaczyć radnych.</w:t>
      </w:r>
    </w:p>
    <w:p w14:paraId="02047C91" w14:textId="77777777" w:rsidR="008A2624" w:rsidRPr="008A2624" w:rsidRDefault="008A2624" w:rsidP="008A2624">
      <w:pPr>
        <w:numPr>
          <w:ilvl w:val="0"/>
          <w:numId w:val="40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W przypadku, gdy głosowanie za pomocą urządzeń elektronicznych jest niemożliwe z przyczyn technicznych, Przewodniczący Rady zarządza i przeprowadza głosowanie imienne.</w:t>
      </w:r>
    </w:p>
    <w:p w14:paraId="012B74E9" w14:textId="77777777" w:rsidR="008A2624" w:rsidRPr="008A2624" w:rsidRDefault="008A2624" w:rsidP="008A2624">
      <w:pPr>
        <w:numPr>
          <w:ilvl w:val="0"/>
          <w:numId w:val="40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Wyniki głosowania jawnego ogłasza Przewodniczący obrad.</w:t>
      </w:r>
    </w:p>
    <w:p w14:paraId="7B30C4E4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55</w:t>
      </w:r>
    </w:p>
    <w:p w14:paraId="18FE6326" w14:textId="77777777" w:rsidR="008A2624" w:rsidRPr="008A2624" w:rsidRDefault="008A2624" w:rsidP="008A2624">
      <w:pPr>
        <w:numPr>
          <w:ilvl w:val="0"/>
          <w:numId w:val="4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 głosowaniu tajnym radni głosują za pomocą </w:t>
      </w:r>
      <w:r w:rsidRPr="008A2624">
        <w:rPr>
          <w:rFonts w:ascii="Times New Roman" w:eastAsia="Times New Roman" w:hAnsi="Times New Roman" w:cs="Times New Roman"/>
          <w:i/>
          <w:iCs/>
          <w:color w:val="00B050"/>
          <w:kern w:val="0"/>
          <w:sz w:val="24"/>
          <w:szCs w:val="20"/>
          <w:lang w:eastAsia="pl-PL"/>
          <w14:ligatures w14:val="none"/>
        </w:rPr>
        <w:t>kart</w:t>
      </w:r>
      <w:r w:rsidRPr="008A262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ostemplowanych pieczęcią Rady, przy czym każdorazowo Rada ustala sposób głosowania, a samo głosowanie przeprowadza wybrana z grona Rady Komisja Skrutacyjna z wyłonionym spośród siebie przewodniczącym. </w:t>
      </w:r>
    </w:p>
    <w:p w14:paraId="722E6711" w14:textId="77777777" w:rsidR="008A2624" w:rsidRPr="008A2624" w:rsidRDefault="008A2624" w:rsidP="008A2624">
      <w:pPr>
        <w:numPr>
          <w:ilvl w:val="0"/>
          <w:numId w:val="4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Skrutacyjna przed przystąpieniem do głosowania objaśnia sposób głosowania      i przeprowadza je, wyczytując kolejno radnych z listy obecności.</w:t>
      </w:r>
    </w:p>
    <w:p w14:paraId="7934F534" w14:textId="77777777" w:rsidR="008A2624" w:rsidRPr="008A2624" w:rsidRDefault="008A2624" w:rsidP="008A2624">
      <w:pPr>
        <w:numPr>
          <w:ilvl w:val="0"/>
          <w:numId w:val="4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Kart do głosowania nie może być więcej niż radnych obecnych na sesji.</w:t>
      </w:r>
    </w:p>
    <w:p w14:paraId="7FAFB9CF" w14:textId="77777777" w:rsidR="008A2624" w:rsidRPr="008A2624" w:rsidRDefault="008A2624" w:rsidP="008A2624">
      <w:pPr>
        <w:numPr>
          <w:ilvl w:val="0"/>
          <w:numId w:val="4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 przeliczeniu głosów Przewodniczący Komisji Skrutacyjnej odczytuje protokół, podając wynik głosowania.</w:t>
      </w:r>
    </w:p>
    <w:p w14:paraId="13782606" w14:textId="77777777" w:rsidR="008A2624" w:rsidRPr="008A2624" w:rsidRDefault="008A2624" w:rsidP="008A2624">
      <w:pPr>
        <w:numPr>
          <w:ilvl w:val="0"/>
          <w:numId w:val="4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Karty z oddanymi głosami i protokół głosowania stanowią załącznik do protokołu sesji.</w:t>
      </w:r>
    </w:p>
    <w:p w14:paraId="03577658" w14:textId="77777777" w:rsidR="008A2624" w:rsidRPr="008A2624" w:rsidRDefault="008A2624" w:rsidP="008A2624">
      <w:pPr>
        <w:tabs>
          <w:tab w:val="left" w:pos="360"/>
        </w:tabs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6.  Na sali obrad wydziela się miejsce zapewniające tajność głosowania.</w:t>
      </w:r>
    </w:p>
    <w:p w14:paraId="4D63D05B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56</w:t>
      </w:r>
    </w:p>
    <w:p w14:paraId="093D0A5B" w14:textId="77777777" w:rsidR="008A2624" w:rsidRPr="008A2624" w:rsidRDefault="008A2624" w:rsidP="008A2624">
      <w:pPr>
        <w:numPr>
          <w:ilvl w:val="0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obrad przed poddaniem wniosku pod głosowanie precyzuje i ogłasza Radzie proponowaną treść wniosku w taki sposób, aby jego redakcja była przejrzysta,      a wniosek nie budził wątpliwości co do intencji wnioskodawcy.</w:t>
      </w:r>
    </w:p>
    <w:p w14:paraId="05C2E9A1" w14:textId="77777777" w:rsidR="008A2624" w:rsidRPr="008A2624" w:rsidRDefault="008A2624" w:rsidP="008A2624">
      <w:pPr>
        <w:numPr>
          <w:ilvl w:val="0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W pierwszej kolejności Przewodniczący obrad poddaje pod głosowanie wniosek najdalej idący, jeśli może to wykluczyć potrzebę głosowania nad pozostałymi wnioskami. Ewentualny spór co do tego, który z wniosków jest najdalej idący rozstrzyga Przewodniczący obrad.</w:t>
      </w:r>
    </w:p>
    <w:p w14:paraId="21896B2E" w14:textId="77777777" w:rsidR="008A2624" w:rsidRPr="008A2624" w:rsidRDefault="008A2624" w:rsidP="008A2624">
      <w:pPr>
        <w:numPr>
          <w:ilvl w:val="0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głosowania w sprawie wyborów osób, Przewodniczący obrad przed zamknięciem listy kandydatów zapytuje każdego z nich czy zgadza się kandydować i po otrzymaniu odpowiedzi twierdzącej poddaje pod głosowanie zamknięcie listy kandydatów, a następnie zarządza wybory.</w:t>
      </w:r>
    </w:p>
    <w:p w14:paraId="2FE18533" w14:textId="77777777" w:rsidR="008A2624" w:rsidRPr="008A2624" w:rsidRDefault="008A2624" w:rsidP="008A2624">
      <w:pPr>
        <w:numPr>
          <w:ilvl w:val="0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Przepis ust. 3 nie ma zastosowania, gdy nieobecny kandydat złożył uprzednio zgodę na piśmie.</w:t>
      </w:r>
    </w:p>
    <w:p w14:paraId="79BFC5EC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57</w:t>
      </w:r>
    </w:p>
    <w:p w14:paraId="4D18EB1D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Jeżeli oprócz wniosku (wniosków) o podjęcie uchwały w danej sprawie zostanie zgłoszony wniosek o odrzucenie tego wniosku (wniosków). Przewodniczący obrad decyduje o głosowaniu nad wnioskami. Przyjęcie uchwały wyklucza głosowanie wniosku o jej odrzucenie. Przyjęcie wniosku o odrzucenie uchwały wyklucza głosowanie nad uchwałą. </w:t>
      </w:r>
    </w:p>
    <w:p w14:paraId="5000A574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Głosowanie nad poprawkami do poszczególnych paragrafów lub ustępów projektu uchwały następuje według ich kolejności, z tym, że w pierwszej kolejności Przewodniczący obrad poddaje pod głosowanie te poprawki, których przyjęcie lub odrzucenie rozstrzyga o innych poprawkach.</w:t>
      </w:r>
    </w:p>
    <w:p w14:paraId="43D83EE3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zgłoszenia poprawki wykluczającej inne przyjęte już poprawki do projektu uchwały, poprawek tych nie poddaje się pod głosowanie.</w:t>
      </w:r>
    </w:p>
    <w:p w14:paraId="59F16BF2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obrad może zarządzić głosowanie łącznie nad grupą poprawek do projektu uchwały.</w:t>
      </w:r>
    </w:p>
    <w:p w14:paraId="1DC708D2" w14:textId="77777777" w:rsidR="008A2624" w:rsidRPr="008A2624" w:rsidRDefault="008A2624" w:rsidP="008A2624">
      <w:pPr>
        <w:numPr>
          <w:ilvl w:val="1"/>
          <w:numId w:val="42"/>
        </w:numPr>
        <w:tabs>
          <w:tab w:val="num" w:pos="144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obrad zarządza głosowanie w ostatniej kolejności za przyjęciem uchwały w całości ze zmianami wynikającymi z poprawek wniesionych do projektu uchwały</w:t>
      </w:r>
    </w:p>
    <w:p w14:paraId="77AA14F6" w14:textId="77777777" w:rsidR="008A2624" w:rsidRPr="008A2624" w:rsidRDefault="008A2624" w:rsidP="008A2624">
      <w:pPr>
        <w:numPr>
          <w:ilvl w:val="1"/>
          <w:numId w:val="42"/>
        </w:numPr>
        <w:tabs>
          <w:tab w:val="num" w:pos="144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obrad może  zarządzić przerwę  w obradach na czas potrzebny do stwierdzenia, czy wskutek przyjętych poprawek nie zachodzi sprzeczność pomiędzy poszczególnymi postanowieniami uchwały.</w:t>
      </w:r>
    </w:p>
    <w:p w14:paraId="52F315C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58</w:t>
      </w:r>
    </w:p>
    <w:p w14:paraId="5298642A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Głosowanie zwykłą większością głosów oznacza, że przechodzi wniosek lub kandydatura, która uzyskała większą liczbę głosów „za” niż „przeciw”. Głosów wstrzymujących się i nieważnych nie dolicza się do żadnej z grup głosujących „za” czy „przeciw”.</w:t>
      </w:r>
    </w:p>
    <w:p w14:paraId="3B47816A" w14:textId="77777777" w:rsidR="008A2624" w:rsidRPr="008A2624" w:rsidRDefault="008A2624" w:rsidP="008A2624">
      <w:pPr>
        <w:numPr>
          <w:ilvl w:val="1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Jeżeli celem głosowania jest wybór jednej z kilku osób lub możliwości, przechodzi kandydatura lub wniosek, na który oddano liczbę głosów większą od liczby głosów oddanych na pozostałe.</w:t>
      </w:r>
    </w:p>
    <w:p w14:paraId="413C976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59</w:t>
      </w:r>
    </w:p>
    <w:p w14:paraId="4C89005E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Głosowanie bezwzględną większością głosów oznacza, że przechodzi wniosek lub kandydatura, które uzyskały co najmniej jeden głos więcej od sumy pozostałych ważnie oddanych głosów, to znaczy przeciwnych i wstrzymujących się.</w:t>
      </w:r>
    </w:p>
    <w:p w14:paraId="3EDFE799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Głosowanie bezwzględną większością ustawowego składu Rady oznacza, że przechodzi wniosek lub kandydatura, która uzyskała liczbę całkowitą ważnych głosów oddanych za wnioskiem lub kandydatem, przewyższającą połowę ustawowego składu Rady.</w:t>
      </w:r>
    </w:p>
    <w:p w14:paraId="2EC49D11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Bezwzględna większość głosów przy parzystej liczbie głosujących zachodzi wówczas, gdy za wnioskiem lub kandydaturą zostało oddanych 50% + 1 ważnie oddanych głosów.</w:t>
      </w:r>
    </w:p>
    <w:p w14:paraId="47CA6FC4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Bezwzględna większość głosów przy nieparzystej liczbie głosujących zachodzi wówczas, gdy za wnioskiem lub kandydaturą została oddana liczba głosów o 1 większa od liczby pozostałych ważnie oddanych głosów.</w:t>
      </w:r>
    </w:p>
    <w:p w14:paraId="3C2E7CD5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77CDEB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412" w:name="_Toc24432765"/>
      <w:bookmarkStart w:id="413" w:name="_Toc153236356"/>
      <w:bookmarkStart w:id="414" w:name="_Toc153237008"/>
      <w:bookmarkStart w:id="415" w:name="_Toc153237388"/>
      <w:bookmarkStart w:id="416" w:name="_Toc153237971"/>
      <w:bookmarkStart w:id="417" w:name="_Toc153238265"/>
      <w:bookmarkStart w:id="418" w:name="_Toc153238614"/>
      <w:bookmarkStart w:id="419" w:name="_Toc153238818"/>
      <w:bookmarkStart w:id="420" w:name="_Toc153239109"/>
      <w:bookmarkStart w:id="421" w:name="_Toc153239467"/>
      <w:bookmarkStart w:id="422" w:name="_Toc153241926"/>
      <w:bookmarkStart w:id="423" w:name="_Toc153242082"/>
      <w:bookmarkStart w:id="424" w:name="_Toc153242225"/>
      <w:bookmarkStart w:id="425" w:name="_Toc153242638"/>
      <w:bookmarkStart w:id="426" w:name="_Toc153242890"/>
      <w:bookmarkStart w:id="427" w:name="_Toc153243214"/>
      <w:bookmarkStart w:id="428" w:name="_Toc153243439"/>
      <w:bookmarkStart w:id="429" w:name="_Toc153243542"/>
      <w:bookmarkStart w:id="430" w:name="_Toc153261632"/>
      <w:bookmarkStart w:id="431" w:name="_Toc153261672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6. Komisje Rady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3523A8B5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60</w:t>
      </w:r>
    </w:p>
    <w:p w14:paraId="340BF6A8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54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celu sprawnego wykonywania zadań Rada powołuje Komisje stałe, określając ich skład osobowy i przedmiot działalności w głosowaniu jawnym.</w:t>
      </w:r>
    </w:p>
    <w:p w14:paraId="4A0248C6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54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Komisje są organami wewnętrznymi Rady, mają charakter opiniodawczo-doradczy        i podlegają wyłącznie Radzie.</w:t>
      </w:r>
    </w:p>
    <w:p w14:paraId="54AEA12E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54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może powoływać Komisje doraźne określając ich skład osobowy, zakres               i przedmiot działania i ewentualnie czas funkcjonowania.</w:t>
      </w:r>
    </w:p>
    <w:p w14:paraId="4A6A45F7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540" w:right="72" w:hanging="54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Komisje na pierwszym posiedzeniu , spośród swego grona wybierają Przewodniczącego Komisji i Zastępcę.</w:t>
      </w:r>
    </w:p>
    <w:p w14:paraId="6A0AEFEA" w14:textId="77777777" w:rsidR="008A2624" w:rsidRPr="008A2624" w:rsidRDefault="008A2624" w:rsidP="008A2624">
      <w:pPr>
        <w:numPr>
          <w:ilvl w:val="2"/>
          <w:numId w:val="42"/>
        </w:numPr>
        <w:spacing w:after="120" w:line="360" w:lineRule="auto"/>
        <w:ind w:left="540" w:right="72" w:hanging="54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posiedzeniach Komisji mogą uczestniczyć radni nie będący jej członkami bez prawa do głosowania.</w:t>
      </w:r>
    </w:p>
    <w:p w14:paraId="40A2E662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§ 61</w:t>
      </w:r>
    </w:p>
    <w:p w14:paraId="446D198A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 zadań Komisji stałych należy w szczególności:</w:t>
      </w:r>
    </w:p>
    <w:p w14:paraId="2879981A" w14:textId="77777777" w:rsidR="008A2624" w:rsidRPr="008A2624" w:rsidRDefault="008A2624" w:rsidP="008A2624">
      <w:pPr>
        <w:numPr>
          <w:ilvl w:val="0"/>
          <w:numId w:val="7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stała praca merytoryczna i koncepcyjna w zakresie spraw, dla których zostały powołane,</w:t>
      </w:r>
    </w:p>
    <w:p w14:paraId="5BCCF689" w14:textId="77777777" w:rsidR="008A2624" w:rsidRPr="008A2624" w:rsidRDefault="008A2624" w:rsidP="008A2624">
      <w:pPr>
        <w:numPr>
          <w:ilvl w:val="0"/>
          <w:numId w:val="7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opiniowanie projektów uchwał,</w:t>
      </w:r>
    </w:p>
    <w:p w14:paraId="611ABE7C" w14:textId="77777777" w:rsidR="008A2624" w:rsidRPr="008A2624" w:rsidRDefault="008A2624" w:rsidP="008A2624">
      <w:pPr>
        <w:numPr>
          <w:ilvl w:val="0"/>
          <w:numId w:val="7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występowanie z inicjatywą uchwałodawczą,</w:t>
      </w:r>
    </w:p>
    <w:p w14:paraId="5A0A7748" w14:textId="77777777" w:rsidR="008A2624" w:rsidRPr="008A2624" w:rsidRDefault="008A2624" w:rsidP="008A2624">
      <w:pPr>
        <w:numPr>
          <w:ilvl w:val="0"/>
          <w:numId w:val="7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kontrolowanie realizacji uchwał Rady,</w:t>
      </w:r>
    </w:p>
    <w:p w14:paraId="2D80269B" w14:textId="4F1D5E5D" w:rsidR="008A2624" w:rsidRPr="00D23749" w:rsidRDefault="008A2624" w:rsidP="00D23749">
      <w:pPr>
        <w:numPr>
          <w:ilvl w:val="0"/>
          <w:numId w:val="7"/>
        </w:num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współpraca z organami sołectw w rozwiązywaniu spraw bieżących.</w:t>
      </w:r>
    </w:p>
    <w:p w14:paraId="2855E28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62</w:t>
      </w:r>
    </w:p>
    <w:p w14:paraId="01DFFCD6" w14:textId="77777777" w:rsidR="008A2624" w:rsidRPr="008A2624" w:rsidRDefault="008A2624" w:rsidP="008A2624">
      <w:pPr>
        <w:numPr>
          <w:ilvl w:val="0"/>
          <w:numId w:val="43"/>
        </w:numPr>
        <w:spacing w:after="12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Komisje działają na podstawie rocznych planów pracy oraz wykonują zadania zlecone przez Radę przedkładanych Radzie do końca stycznia.  </w:t>
      </w:r>
    </w:p>
    <w:p w14:paraId="08F33C2B" w14:textId="77777777" w:rsidR="008A2624" w:rsidRPr="008A2624" w:rsidRDefault="008A2624" w:rsidP="008A2624">
      <w:pPr>
        <w:numPr>
          <w:ilvl w:val="0"/>
          <w:numId w:val="43"/>
        </w:numPr>
        <w:spacing w:after="120" w:line="360" w:lineRule="auto"/>
        <w:ind w:left="360"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Komisje składają Radzie sprawozdania ze swojej działalności przynajmniej raz w roku w terminie do końca stycznia.</w:t>
      </w:r>
    </w:p>
    <w:p w14:paraId="7657E75B" w14:textId="77777777" w:rsidR="008A2624" w:rsidRPr="008A2624" w:rsidRDefault="008A2624" w:rsidP="008A2624">
      <w:pPr>
        <w:numPr>
          <w:ilvl w:val="0"/>
          <w:numId w:val="43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Sprawozdania z działalności Komisji składają Przewodniczący Komisji lub sprawozdawcy wyznaczeni przez Komisję.</w:t>
      </w:r>
    </w:p>
    <w:p w14:paraId="2553859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63</w:t>
      </w:r>
    </w:p>
    <w:p w14:paraId="1037A514" w14:textId="77777777" w:rsidR="008A2624" w:rsidRPr="008A2624" w:rsidRDefault="008A2624" w:rsidP="008A262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Posiedzenia Komisji zwołuje i ustala porządek dzienny Przewodniczący Komisji lub jego Zastępca.</w:t>
      </w:r>
    </w:p>
    <w:p w14:paraId="41C4B9D8" w14:textId="77777777" w:rsidR="008A2624" w:rsidRPr="008A2624" w:rsidRDefault="008A2624" w:rsidP="008A262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Głosowanie w Komisjach odbywa się na analogicznych zasadach jak w Radzie.</w:t>
      </w:r>
    </w:p>
    <w:p w14:paraId="331A7B8C" w14:textId="77777777" w:rsidR="008A2624" w:rsidRPr="008A2624" w:rsidRDefault="008A2624" w:rsidP="008A262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Komisje mogą odbywać wspólne posiedzenia.</w:t>
      </w:r>
    </w:p>
    <w:p w14:paraId="1A0268CD" w14:textId="77777777" w:rsidR="008A2624" w:rsidRPr="008A2624" w:rsidRDefault="008A2624" w:rsidP="008A262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Wspólne posiedzenie Komisji prowadzi Przewodniczący Rady.</w:t>
      </w:r>
    </w:p>
    <w:p w14:paraId="697B4A20" w14:textId="77777777" w:rsidR="008A2624" w:rsidRPr="008A2624" w:rsidRDefault="008A2624" w:rsidP="008A2624">
      <w:pPr>
        <w:numPr>
          <w:ilvl w:val="0"/>
          <w:numId w:val="4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Materiały będące przedmiotem obrad Rady, wymagające zasięgania opinii Komisji powinny być doręczone jej członkom wraz z zaproszeniami nie później niż 3 dni przed terminem posiedzenia. W szczególnych przypadkach materiały mogą być dostarczane Radnym w terminie późniejszym, jeśli jest to podyktowane ważnym interesem Gminy lub pilnością sprawy.</w:t>
      </w:r>
    </w:p>
    <w:p w14:paraId="39D79CAB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64</w:t>
      </w:r>
    </w:p>
    <w:p w14:paraId="1FA22D4E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B0D35E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 Radny powinien być członkiem co najmniej jednej Komisji i  nie więcej niż trzech Komisji   </w:t>
      </w:r>
    </w:p>
    <w:p w14:paraId="39A9824F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stałych.</w:t>
      </w:r>
    </w:p>
    <w:p w14:paraId="36F8DD47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4DB8B3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 Radny może być przewodniczącym tylko jednej Komisji stałej.</w:t>
      </w:r>
    </w:p>
    <w:p w14:paraId="18F4670D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3222C52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65</w:t>
      </w:r>
    </w:p>
    <w:p w14:paraId="010B3463" w14:textId="77777777" w:rsidR="008A2624" w:rsidRPr="008A2624" w:rsidRDefault="008A2624" w:rsidP="008A262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powołuje następujące Komisje stałe:</w:t>
      </w:r>
    </w:p>
    <w:p w14:paraId="25E57157" w14:textId="77777777" w:rsidR="008A2624" w:rsidRPr="008A2624" w:rsidRDefault="008A2624" w:rsidP="008A26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Rewizyjną,</w:t>
      </w:r>
    </w:p>
    <w:p w14:paraId="6E39D2FF" w14:textId="77777777" w:rsidR="008A2624" w:rsidRPr="008A2624" w:rsidRDefault="008A2624" w:rsidP="008A26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Budżetu,  Finansów, i Planowania</w:t>
      </w:r>
    </w:p>
    <w:p w14:paraId="3B60756A" w14:textId="77777777" w:rsidR="008A2624" w:rsidRPr="008A2624" w:rsidRDefault="008A2624" w:rsidP="008A26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Rolnictwa, Bezpieczeństwa Publicznego i Rozwoju Infrastruktury,</w:t>
      </w:r>
    </w:p>
    <w:p w14:paraId="7E852D9C" w14:textId="77777777" w:rsidR="008A2624" w:rsidRPr="008A2624" w:rsidRDefault="008A2624" w:rsidP="008A26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Oświaty, Kultury, Zdrowia i Spraw Socjalnych,</w:t>
      </w:r>
    </w:p>
    <w:p w14:paraId="17608FB7" w14:textId="571B3A1F" w:rsidR="008A2624" w:rsidRDefault="008A2624" w:rsidP="008A2624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Skarg, Wniosków i Petycji.</w:t>
      </w:r>
    </w:p>
    <w:p w14:paraId="50F93BC4" w14:textId="77777777" w:rsid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59D1205F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6E762BC1" w14:textId="77777777" w:rsidR="008A2624" w:rsidRPr="008A2624" w:rsidRDefault="008A2624" w:rsidP="008A2624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Zakresy działania poszczególnych komisji obejmują w szczególności:</w:t>
      </w:r>
    </w:p>
    <w:p w14:paraId="467987DE" w14:textId="77777777" w:rsidR="008A2624" w:rsidRPr="008A2624" w:rsidRDefault="008A2624" w:rsidP="008A262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Rewizyjna:</w:t>
      </w:r>
    </w:p>
    <w:p w14:paraId="3F5E3A1F" w14:textId="77777777" w:rsidR="008A2624" w:rsidRPr="008A2624" w:rsidRDefault="008A2624" w:rsidP="008A262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kontrolowanie działalności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Burmistrza,</w:t>
      </w:r>
    </w:p>
    <w:p w14:paraId="1CE89560" w14:textId="77777777" w:rsidR="008A2624" w:rsidRPr="008A2624" w:rsidRDefault="008A2624" w:rsidP="008A262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kontrolowanie działalności gminnych jednostek organizacyjnych,</w:t>
      </w:r>
    </w:p>
    <w:p w14:paraId="21B73CBF" w14:textId="77777777" w:rsidR="008A2624" w:rsidRPr="008A2624" w:rsidRDefault="008A2624" w:rsidP="008A262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innych kontroli zlecanych przez Radę.</w:t>
      </w:r>
    </w:p>
    <w:p w14:paraId="0DA2400F" w14:textId="77777777" w:rsidR="008A2624" w:rsidRPr="008A2624" w:rsidRDefault="008A2624" w:rsidP="008A2624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Wykonywanie innych ustawowych zada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ń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4803CAB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Szczegółowy tryb pracy Komisji określa Rozdział VI niniejszego  Statutu.</w:t>
      </w:r>
    </w:p>
    <w:p w14:paraId="66A42EF5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AA47BE" w14:textId="77777777" w:rsidR="008A2624" w:rsidRPr="008A2624" w:rsidRDefault="008A2624" w:rsidP="008A262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Budżetu,  Finansów, i Planowania:</w:t>
      </w:r>
    </w:p>
    <w:p w14:paraId="768F1C96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planowanie strategiczne rozwoju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Miasta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Gminy,</w:t>
      </w:r>
    </w:p>
    <w:p w14:paraId="6B489B27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projektu budżetu oraz złożonych do niego wniosków i propozycji,</w:t>
      </w:r>
    </w:p>
    <w:p w14:paraId="5B752053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ustalanie procedury budżetowej,</w:t>
      </w:r>
    </w:p>
    <w:p w14:paraId="3766056A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współpraca z samorządami gospodarczymi i organizacjami pozarządowymi, </w:t>
      </w:r>
    </w:p>
    <w:p w14:paraId="5FEA979C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nadzór nad działalnością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Miasta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w związkach i stowarzyszeniach komunalnych,</w:t>
      </w:r>
    </w:p>
    <w:p w14:paraId="45C72F49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polityki preferencji dla lokalnych podmiotów gospodarczych,</w:t>
      </w:r>
    </w:p>
    <w:p w14:paraId="056DE7C7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ze społecznościami lokalnymi i regionalnymi innych państw,</w:t>
      </w:r>
    </w:p>
    <w:p w14:paraId="6461721E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współkształtowanie polityki promocyjnej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Miasta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Gminy,</w:t>
      </w:r>
    </w:p>
    <w:p w14:paraId="0963C4EA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wspieranie i upowszechnianie idei samorządowej,</w:t>
      </w:r>
    </w:p>
    <w:p w14:paraId="5385FA95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projektów uchwał w sprawach podatków i opłat lokalnych,</w:t>
      </w:r>
    </w:p>
    <w:p w14:paraId="55EAFB19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uchwał w sprawach majątkowych gminy przekraczających zakres zwykłego zarządu,</w:t>
      </w:r>
    </w:p>
    <w:p w14:paraId="32AFC72C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planów zagospodarowania przestrzennego i programów gospodarczych,</w:t>
      </w:r>
    </w:p>
    <w:p w14:paraId="1C78BBB4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opiniowanie planów rozwoju budownictwa, inwestycji i kapitalnych remontów finansowanych z budżetu gminy,</w:t>
      </w:r>
    </w:p>
    <w:p w14:paraId="5EC59E43" w14:textId="77777777" w:rsidR="008A2624" w:rsidRP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analizowanie wykorzystania budżetu oraz wnioskowanie w sprawach zmian w budżecie w celu racjonalnego dysponowania środkami,</w:t>
      </w:r>
    </w:p>
    <w:p w14:paraId="15C2DA8D" w14:textId="6D2D82A3" w:rsidR="008A2624" w:rsidRDefault="008A2624" w:rsidP="008A2624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uchwał Rady w przedmiocie tworzenia, likwidacji i reorganizacji przedsiębiorstw, zakładów i innych gminnych jednostek organizacyjnych oraz wyposażania ich w majątek.</w:t>
      </w:r>
    </w:p>
    <w:p w14:paraId="563F3E1E" w14:textId="77777777" w:rsidR="00D23749" w:rsidRPr="00D23749" w:rsidRDefault="00D23749" w:rsidP="00D23749">
      <w:pPr>
        <w:spacing w:after="0" w:line="360" w:lineRule="auto"/>
        <w:ind w:left="10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52BD6C" w14:textId="77777777" w:rsidR="008A2624" w:rsidRPr="008A2624" w:rsidRDefault="008A2624" w:rsidP="008A262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Oświaty, Kultury, Zdrowia i Spraw Socjalnych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1039CCC0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funkcjonowanie szkół podstawowych gimnazjów, przedszkoli i placówek oświatowo-wychowawczych,</w:t>
      </w:r>
    </w:p>
    <w:p w14:paraId="1470A68A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działalność instytucji kultury, w tym muzeum i bibliotek,</w:t>
      </w:r>
    </w:p>
    <w:p w14:paraId="40B1A5DE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inspirowanie wydarzeń kulturalnych, oświatowych i sportowych,</w:t>
      </w:r>
    </w:p>
    <w:p w14:paraId="7A351627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ochrona zabytków i dóbr kultury,</w:t>
      </w:r>
    </w:p>
    <w:p w14:paraId="619FD492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wychowanie fizyczne dzieci i młodzieży oraz funkcjonowanie klubów i stowarzyszeń sportowych,</w:t>
      </w:r>
    </w:p>
    <w:p w14:paraId="4BAACF5D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nazewnictwo ulic i placów,</w:t>
      </w:r>
    </w:p>
    <w:p w14:paraId="72E1F2F5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opiniowanie wniosków o nadanie honorowego obywatelstwa Gminy Odrzywół,</w:t>
      </w:r>
    </w:p>
    <w:p w14:paraId="6132887A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ze stowarzyszeniami i organizacjami pozarządowymi działającymi na rzecz oświaty, kultury i sportu.</w:t>
      </w:r>
    </w:p>
    <w:p w14:paraId="6AAAAAAD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pomoc społeczna,</w:t>
      </w:r>
    </w:p>
    <w:p w14:paraId="3062A071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kreowanie polityki prorodzinnej.</w:t>
      </w:r>
    </w:p>
    <w:p w14:paraId="52B1D09D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Współpraca z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Gminną Radą Sportu (czy jest?)</w:t>
      </w:r>
    </w:p>
    <w:p w14:paraId="4172B751" w14:textId="77777777" w:rsidR="008A2624" w:rsidRPr="008A2624" w:rsidRDefault="008A2624" w:rsidP="008A2624">
      <w:pPr>
        <w:spacing w:after="0" w:line="36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EF665B" w14:textId="77777777" w:rsidR="008A2624" w:rsidRPr="008A2624" w:rsidRDefault="008A2624" w:rsidP="008A2624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Rolnictwa, Bezpieczeństwa Publicznego i Rozwoju Infrastruktury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43369949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 porządku publicznego i bezpieczeństwa obywateli,</w:t>
      </w:r>
    </w:p>
    <w:p w14:paraId="20A35266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ochrona przeciwpożarowa i przeciwpowodziowa,</w:t>
      </w:r>
    </w:p>
    <w:p w14:paraId="349CD478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Policją ,</w:t>
      </w:r>
    </w:p>
    <w:p w14:paraId="7F8FC905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Gminną Komisją ds. Rozwiązywania Problemów Alkoholowych</w:t>
      </w:r>
    </w:p>
    <w:p w14:paraId="4A1FC551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przeciwdziałanie alkoholizmowi i przejawom patologii społecznej,</w:t>
      </w:r>
    </w:p>
    <w:p w14:paraId="3FE1A20C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usytuowanie reklam na mieniu komunalnym i w pasie drogowym,</w:t>
      </w:r>
    </w:p>
    <w:p w14:paraId="4E12763B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plany zagospodarowania przestrzennego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Miasta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Gminy,</w:t>
      </w:r>
    </w:p>
    <w:p w14:paraId="354EA767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komunalnych lokali mieszkalnych i użytkowych,</w:t>
      </w:r>
    </w:p>
    <w:p w14:paraId="2578D876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gminne budownictwo mieszkaniowe,</w:t>
      </w:r>
    </w:p>
    <w:p w14:paraId="2814E9A1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gospodarowanie nieruchomościami, mieniem komunalnym oraz gruntami rolnymi,</w:t>
      </w:r>
    </w:p>
    <w:p w14:paraId="45539942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targowiska i hale targowe,</w:t>
      </w:r>
    </w:p>
    <w:p w14:paraId="332B55AA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lokalny transport zbiorowy,</w:t>
      </w:r>
    </w:p>
    <w:p w14:paraId="208228AF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dróg i ulic,</w:t>
      </w:r>
    </w:p>
    <w:p w14:paraId="3C5F97D1" w14:textId="77777777" w:rsidR="008A2624" w:rsidRPr="008A2624" w:rsidRDefault="008A2624" w:rsidP="008A2624">
      <w:pPr>
        <w:spacing w:after="0" w:line="36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ł)    ochrona środowiska i przyrody</w:t>
      </w:r>
    </w:p>
    <w:p w14:paraId="3A500963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zieleni i cmentarzy</w:t>
      </w:r>
    </w:p>
    <w:p w14:paraId="2B84FA5A" w14:textId="77777777" w:rsidR="008A2624" w:rsidRPr="008A2624" w:rsidRDefault="008A2624" w:rsidP="008A2624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zaopatrzenie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  <w:t>Miasta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w energię elektryczną, ciepło i wodę.</w:t>
      </w:r>
    </w:p>
    <w:p w14:paraId="27850AF1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gospodarka odpadami i utrzymanie czystości,</w:t>
      </w:r>
    </w:p>
    <w:p w14:paraId="36017487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gospodarka wodno-ściekowa,</w:t>
      </w:r>
    </w:p>
    <w:p w14:paraId="70E022A0" w14:textId="77777777" w:rsidR="008A2624" w:rsidRPr="008A2624" w:rsidRDefault="008A2624" w:rsidP="008A262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oznakowanie oraz utrzymanie ulic i chodników pod względem bezpieczeństwa,</w:t>
      </w:r>
    </w:p>
    <w:p w14:paraId="619D4E2E" w14:textId="77777777" w:rsidR="008A2624" w:rsidRPr="008A2624" w:rsidRDefault="008A2624" w:rsidP="008A2624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ACD36DD" w14:textId="77777777" w:rsidR="008A2624" w:rsidRPr="008A2624" w:rsidRDefault="008A2624" w:rsidP="008A2624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/>
          <w14:ligatures w14:val="none"/>
        </w:rPr>
        <w:t>Skarg, Wniosków i Petycji:</w:t>
      </w:r>
    </w:p>
    <w:p w14:paraId="5DBEBBA9" w14:textId="77777777" w:rsidR="008A2624" w:rsidRPr="008A2624" w:rsidRDefault="008A2624" w:rsidP="008A2624">
      <w:pPr>
        <w:numPr>
          <w:ilvl w:val="1"/>
          <w:numId w:val="7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>rozpatrywanie skarg, wniosków i petycji,</w:t>
      </w:r>
    </w:p>
    <w:p w14:paraId="79323A80" w14:textId="77777777" w:rsidR="008A2624" w:rsidRPr="008A2624" w:rsidRDefault="008A2624" w:rsidP="008A2624">
      <w:pPr>
        <w:numPr>
          <w:ilvl w:val="1"/>
          <w:numId w:val="71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eastAsia="pl-PL"/>
          <w14:ligatures w14:val="none"/>
        </w:rPr>
        <w:t>opracowywanie projektów uchwał w związku z rozpatrywaniem skarg.</w:t>
      </w:r>
    </w:p>
    <w:p w14:paraId="16FB4739" w14:textId="77777777" w:rsidR="008A2624" w:rsidRPr="008A2624" w:rsidRDefault="008A2624" w:rsidP="008A2624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E81FF6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432" w:name="_Toc153236357"/>
      <w:bookmarkStart w:id="433" w:name="_Toc153237009"/>
      <w:bookmarkStart w:id="434" w:name="_Toc153237389"/>
      <w:bookmarkStart w:id="435" w:name="_Toc153237972"/>
      <w:bookmarkStart w:id="436" w:name="_Toc153238266"/>
      <w:bookmarkStart w:id="437" w:name="_Toc153238615"/>
      <w:bookmarkStart w:id="438" w:name="_Toc153238819"/>
      <w:bookmarkStart w:id="439" w:name="_Toc153239110"/>
      <w:bookmarkStart w:id="440" w:name="_Toc153239468"/>
      <w:bookmarkStart w:id="441" w:name="_Toc153241927"/>
      <w:bookmarkStart w:id="442" w:name="_Toc153242083"/>
      <w:bookmarkStart w:id="443" w:name="_Toc153242226"/>
      <w:bookmarkStart w:id="444" w:name="_Toc153242639"/>
      <w:bookmarkStart w:id="445" w:name="_Toc153242891"/>
      <w:bookmarkStart w:id="446" w:name="_Toc153243215"/>
      <w:bookmarkStart w:id="447" w:name="_Toc153243440"/>
      <w:bookmarkStart w:id="448" w:name="_Toc153243543"/>
      <w:bookmarkStart w:id="449" w:name="_Toc153261633"/>
      <w:bookmarkStart w:id="450" w:name="_Toc153261673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7. Radni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 w14:paraId="241EFA6F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66</w:t>
      </w:r>
    </w:p>
    <w:p w14:paraId="537A3489" w14:textId="77777777" w:rsidR="008A2624" w:rsidRPr="008A2624" w:rsidRDefault="008A2624" w:rsidP="008A2624">
      <w:pPr>
        <w:numPr>
          <w:ilvl w:val="0"/>
          <w:numId w:val="45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Radni potwierdzają swoją obecność na sesjach i posiedzeniach Komisji podpisem na liście obecności.</w:t>
      </w:r>
    </w:p>
    <w:p w14:paraId="123E5F2A" w14:textId="77777777" w:rsidR="008A2624" w:rsidRPr="008A2624" w:rsidRDefault="008A2624" w:rsidP="008A2624">
      <w:pPr>
        <w:numPr>
          <w:ilvl w:val="0"/>
          <w:numId w:val="45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Radny w ciągu 7 dni od daty odbycia się sesji lub posiedzenia Komisji, winien usprawiedliwić swoją nieobecność, składając stosowne pisemne wyjaśnienia na ręce Przewodniczącego Rady lub Przewodniczącego Komisji.</w:t>
      </w:r>
    </w:p>
    <w:p w14:paraId="7DD5773D" w14:textId="77777777" w:rsidR="008A2624" w:rsidRPr="008A2624" w:rsidRDefault="008A2624" w:rsidP="008A2624">
      <w:pPr>
        <w:numPr>
          <w:ilvl w:val="0"/>
          <w:numId w:val="45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związku z wykonywaniem mandatu radnemu przysługuje zwrot kosztów podróży (poza miejscowością, w której znajduje się siedziba Rady Miejskiej) na zasadach określonych w Rozporządzeniu Ministra Spraw Wewnętrznych i Administracji w sprawie sposobu ustalania należności z tytułu zwrotu kosztów podróży służbowych radnym gminy.</w:t>
      </w:r>
    </w:p>
    <w:p w14:paraId="014C6D14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67</w:t>
      </w:r>
    </w:p>
    <w:p w14:paraId="6C014CF0" w14:textId="77777777" w:rsidR="008A2624" w:rsidRPr="008A2624" w:rsidRDefault="008A2624" w:rsidP="008A2624">
      <w:pPr>
        <w:numPr>
          <w:ilvl w:val="0"/>
          <w:numId w:val="46"/>
        </w:numPr>
        <w:spacing w:after="120" w:line="360" w:lineRule="auto"/>
        <w:ind w:left="360" w:right="72" w:hanging="36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 przypadku wniosku pracodawcy zatrudniającego radnego o rozwiązanie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z nim stosunku pracy, Rada może powołać komisję doraźną do szczegółowego zbadania wszystkich okoliczności sprawy.</w:t>
      </w:r>
    </w:p>
    <w:p w14:paraId="08F187A2" w14:textId="77777777" w:rsidR="008A2624" w:rsidRPr="008A2624" w:rsidRDefault="008A2624" w:rsidP="008A2624">
      <w:pPr>
        <w:numPr>
          <w:ilvl w:val="0"/>
          <w:numId w:val="46"/>
        </w:numPr>
        <w:spacing w:after="120" w:line="360" w:lineRule="auto"/>
        <w:ind w:left="360" w:right="72" w:hanging="36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przedkłada swoje ustalenia i propozycje na piśmie Przewodniczącemu Rady.</w:t>
      </w:r>
    </w:p>
    <w:p w14:paraId="34ECF4D8" w14:textId="77777777" w:rsidR="008A2624" w:rsidRPr="008A2624" w:rsidRDefault="008A2624" w:rsidP="008A2624">
      <w:pPr>
        <w:numPr>
          <w:ilvl w:val="0"/>
          <w:numId w:val="46"/>
        </w:numPr>
        <w:spacing w:after="120" w:line="360" w:lineRule="auto"/>
        <w:ind w:left="360" w:right="72" w:hanging="36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Przed podjęciem uchwały w przedmiocie wskazanym w ust. 1 Rada powinna umożliwić radnemu złożenie wyjaśnień.</w:t>
      </w:r>
    </w:p>
    <w:p w14:paraId="0179D5A5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Arial Unicode MS" w:eastAsia="Arial Unicode MS" w:hAnsi="Arial Unicode MS" w:cs="Times New Roman" w:hint="eastAsia"/>
          <w:b/>
          <w:kern w:val="0"/>
          <w:sz w:val="24"/>
          <w:szCs w:val="20"/>
          <w:lang w:eastAsia="pl-PL"/>
          <w14:ligatures w14:val="none"/>
        </w:rPr>
        <w:t>§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68</w:t>
      </w:r>
    </w:p>
    <w:p w14:paraId="3A05BFE2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Radny utrzymuje stałą więź z mieszkańcami oraz ich organizacjami, a w szczególności poprzez:</w:t>
      </w:r>
    </w:p>
    <w:p w14:paraId="099F09A3" w14:textId="77777777" w:rsidR="008A2624" w:rsidRPr="008A2624" w:rsidRDefault="008A2624" w:rsidP="008A2624">
      <w:pPr>
        <w:numPr>
          <w:ilvl w:val="1"/>
          <w:numId w:val="45"/>
        </w:numPr>
        <w:spacing w:after="0" w:line="360" w:lineRule="auto"/>
        <w:ind w:right="72" w:hanging="101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udział w spotkaniach z mieszkańcami,</w:t>
      </w:r>
    </w:p>
    <w:p w14:paraId="35416A90" w14:textId="77777777" w:rsidR="008A2624" w:rsidRPr="008A2624" w:rsidRDefault="008A2624" w:rsidP="008A2624">
      <w:pPr>
        <w:numPr>
          <w:ilvl w:val="1"/>
          <w:numId w:val="45"/>
        </w:numPr>
        <w:spacing w:after="0" w:line="360" w:lineRule="auto"/>
        <w:ind w:right="72" w:hanging="101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informowanie mieszkańców o stanie gminy i swojej działalności w Radzie,</w:t>
      </w:r>
    </w:p>
    <w:p w14:paraId="29A1E091" w14:textId="77777777" w:rsidR="008A2624" w:rsidRPr="008A2624" w:rsidRDefault="008A2624" w:rsidP="008A2624">
      <w:pPr>
        <w:numPr>
          <w:ilvl w:val="1"/>
          <w:numId w:val="45"/>
        </w:numPr>
        <w:spacing w:after="0" w:line="360" w:lineRule="auto"/>
        <w:ind w:right="72" w:hanging="101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konsultowanie spraw wnoszonych pod obrady Rady,</w:t>
      </w:r>
    </w:p>
    <w:p w14:paraId="4230F4BD" w14:textId="77777777" w:rsidR="008A2624" w:rsidRPr="008A2624" w:rsidRDefault="008A2624" w:rsidP="008A2624">
      <w:pPr>
        <w:numPr>
          <w:ilvl w:val="1"/>
          <w:numId w:val="45"/>
        </w:numPr>
        <w:spacing w:after="0" w:line="360" w:lineRule="auto"/>
        <w:ind w:right="72" w:hanging="101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propagowanie zamierzeń i dokonań Rady,</w:t>
      </w:r>
    </w:p>
    <w:p w14:paraId="6B29DD3C" w14:textId="77777777" w:rsidR="008A2624" w:rsidRPr="008A2624" w:rsidRDefault="008A2624" w:rsidP="008A2624">
      <w:pPr>
        <w:numPr>
          <w:ilvl w:val="1"/>
          <w:numId w:val="45"/>
        </w:numPr>
        <w:spacing w:after="0" w:line="360" w:lineRule="auto"/>
        <w:ind w:right="72" w:hanging="101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współdziałanie z organami sołectw.</w:t>
      </w:r>
    </w:p>
    <w:p w14:paraId="40193A30" w14:textId="77777777" w:rsidR="008A2624" w:rsidRPr="008A2624" w:rsidRDefault="008A2624" w:rsidP="008A2624">
      <w:pPr>
        <w:spacing w:after="120" w:line="360" w:lineRule="auto"/>
        <w:ind w:left="1440" w:right="7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DA12CA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451" w:name="_Toc153236358"/>
      <w:bookmarkStart w:id="452" w:name="_Toc153237010"/>
      <w:bookmarkStart w:id="453" w:name="_Toc153237390"/>
      <w:bookmarkStart w:id="454" w:name="_Toc153237973"/>
      <w:bookmarkStart w:id="455" w:name="_Toc153238267"/>
      <w:bookmarkStart w:id="456" w:name="_Toc153238616"/>
      <w:bookmarkStart w:id="457" w:name="_Toc153238820"/>
      <w:bookmarkStart w:id="458" w:name="_Toc153239111"/>
      <w:bookmarkStart w:id="459" w:name="_Toc153239469"/>
      <w:bookmarkStart w:id="460" w:name="_Toc153241928"/>
      <w:bookmarkStart w:id="461" w:name="_Toc153242084"/>
      <w:bookmarkStart w:id="462" w:name="_Toc153242227"/>
      <w:bookmarkStart w:id="463" w:name="_Toc153242640"/>
      <w:bookmarkStart w:id="464" w:name="_Toc153242892"/>
      <w:bookmarkStart w:id="465" w:name="_Toc153243216"/>
      <w:bookmarkStart w:id="466" w:name="_Toc153243441"/>
      <w:bookmarkStart w:id="467" w:name="_Toc153243544"/>
      <w:bookmarkStart w:id="468" w:name="_Toc153261634"/>
      <w:bookmarkStart w:id="469" w:name="_Toc153261674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8. Wspólne sesje z radami innych jednostek samorządu terytorialnego.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30F9093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72A0BE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69</w:t>
      </w:r>
    </w:p>
    <w:p w14:paraId="1318699A" w14:textId="77777777" w:rsidR="008A2624" w:rsidRPr="008A2624" w:rsidRDefault="008A2624" w:rsidP="008A2624">
      <w:pPr>
        <w:numPr>
          <w:ilvl w:val="0"/>
          <w:numId w:val="4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może odbywać wspólne sesje z radami innych jednostek samorządu terytorialnego, w szczególności dla rozpatrzenia i rozstrzygnięcia ich wspólnych spraw.</w:t>
      </w:r>
    </w:p>
    <w:p w14:paraId="2A97FF01" w14:textId="77777777" w:rsidR="008A2624" w:rsidRPr="008A2624" w:rsidRDefault="008A2624" w:rsidP="008A2624">
      <w:pPr>
        <w:numPr>
          <w:ilvl w:val="0"/>
          <w:numId w:val="4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Wspólne sesje organizują przewodniczący rad zainteresowanych jednostek samorządu terytorialnego.</w:t>
      </w:r>
    </w:p>
    <w:p w14:paraId="241E9CD6" w14:textId="77777777" w:rsidR="008A2624" w:rsidRPr="008A2624" w:rsidRDefault="008A2624" w:rsidP="008A2624">
      <w:pPr>
        <w:numPr>
          <w:ilvl w:val="0"/>
          <w:numId w:val="4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Zawiadomienie o wspólnej sesji podpisują wspólnie przewodniczący lub upoważnieni wiceprzewodniczący zainteresowanych jednostek samorządu terytorialnego.</w:t>
      </w:r>
    </w:p>
    <w:p w14:paraId="45737E8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70</w:t>
      </w:r>
    </w:p>
    <w:p w14:paraId="7ACAEBFE" w14:textId="77777777" w:rsidR="008A2624" w:rsidRPr="008A2624" w:rsidRDefault="008A2624" w:rsidP="008A2624">
      <w:pPr>
        <w:numPr>
          <w:ilvl w:val="0"/>
          <w:numId w:val="4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Koszty wspólnej sesji ponoszą równomiernie zainteresowane jednostki samorządu terytorialnego, chyba że radni uczestniczący we wspólnej sesji postanowią inaczej.</w:t>
      </w:r>
    </w:p>
    <w:p w14:paraId="55CC6A61" w14:textId="77777777" w:rsidR="008A2624" w:rsidRPr="008A2624" w:rsidRDefault="008A2624" w:rsidP="008A2624">
      <w:pPr>
        <w:numPr>
          <w:ilvl w:val="0"/>
          <w:numId w:val="4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Przebieg wspólnych obrad może być uregulowany wspólnym regulaminem uchwalonym przed przystąpieniem do obrad.</w:t>
      </w:r>
    </w:p>
    <w:p w14:paraId="1E19F5DD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470" w:name="_Toc153235399"/>
      <w:bookmarkStart w:id="471" w:name="_Toc153236359"/>
      <w:bookmarkStart w:id="472" w:name="_Toc153237011"/>
      <w:bookmarkStart w:id="473" w:name="_Toc153237391"/>
      <w:bookmarkStart w:id="474" w:name="_Toc153237974"/>
      <w:bookmarkStart w:id="475" w:name="_Toc153238268"/>
      <w:bookmarkStart w:id="476" w:name="_Toc153238617"/>
      <w:bookmarkStart w:id="477" w:name="_Toc153238821"/>
      <w:bookmarkStart w:id="478" w:name="_Toc153239112"/>
      <w:bookmarkStart w:id="479" w:name="_Toc153239470"/>
      <w:bookmarkStart w:id="480" w:name="_Toc153241929"/>
      <w:bookmarkStart w:id="481" w:name="_Toc153242085"/>
      <w:bookmarkStart w:id="482" w:name="_Toc153242228"/>
      <w:bookmarkStart w:id="483" w:name="_Toc153242641"/>
      <w:bookmarkStart w:id="484" w:name="_Toc153242893"/>
      <w:bookmarkStart w:id="485" w:name="_Toc153243217"/>
      <w:bookmarkStart w:id="486" w:name="_Toc153243442"/>
      <w:bookmarkStart w:id="487" w:name="_Toc153243545"/>
      <w:bookmarkStart w:id="488" w:name="_Toc153261635"/>
      <w:bookmarkStart w:id="489" w:name="_Toc153261675"/>
      <w:bookmarkStart w:id="490" w:name="_Toc24432768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VI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14:paraId="64F9E4F7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D1D515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491" w:name="_Toc153235400"/>
      <w:bookmarkStart w:id="492" w:name="_Toc153236360"/>
      <w:bookmarkStart w:id="493" w:name="_Toc153237012"/>
      <w:bookmarkStart w:id="494" w:name="_Toc153237392"/>
      <w:bookmarkStart w:id="495" w:name="_Toc153237975"/>
      <w:bookmarkStart w:id="496" w:name="_Toc153238269"/>
      <w:bookmarkStart w:id="497" w:name="_Toc153238618"/>
      <w:bookmarkStart w:id="498" w:name="_Toc153238822"/>
      <w:bookmarkStart w:id="499" w:name="_Toc153239113"/>
      <w:bookmarkStart w:id="500" w:name="_Toc153239471"/>
      <w:bookmarkStart w:id="501" w:name="_Toc153241930"/>
      <w:bookmarkStart w:id="502" w:name="_Toc153242086"/>
      <w:bookmarkStart w:id="503" w:name="_Toc153242229"/>
      <w:bookmarkStart w:id="504" w:name="_Toc153242642"/>
      <w:bookmarkStart w:id="505" w:name="_Toc153242894"/>
      <w:bookmarkStart w:id="506" w:name="_Toc153243218"/>
      <w:bookmarkStart w:id="507" w:name="_Toc153243443"/>
      <w:bookmarkStart w:id="508" w:name="_Toc153243546"/>
      <w:bookmarkStart w:id="509" w:name="_Toc153261636"/>
      <w:bookmarkStart w:id="510" w:name="_Toc153261676"/>
      <w:bookmarkEnd w:id="490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I TRYB DZIAŁANIA KOMISJI REWIZYJNEJ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49E88269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77DFD2AE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 xml:space="preserve">1. </w:t>
      </w:r>
      <w:bookmarkStart w:id="511" w:name="_Toc153236361"/>
      <w:bookmarkStart w:id="512" w:name="_Toc153237013"/>
      <w:bookmarkStart w:id="513" w:name="_Toc153237393"/>
      <w:bookmarkStart w:id="514" w:name="_Toc153237976"/>
      <w:bookmarkStart w:id="515" w:name="_Toc153238270"/>
      <w:bookmarkStart w:id="516" w:name="_Toc153238619"/>
      <w:bookmarkStart w:id="517" w:name="_Toc153238823"/>
      <w:bookmarkStart w:id="518" w:name="_Toc153239114"/>
      <w:bookmarkStart w:id="519" w:name="_Toc153239472"/>
      <w:bookmarkStart w:id="520" w:name="_Toc153241931"/>
      <w:bookmarkStart w:id="521" w:name="_Toc153242087"/>
      <w:bookmarkStart w:id="522" w:name="_Toc153242230"/>
      <w:bookmarkStart w:id="523" w:name="_Toc153242643"/>
      <w:bookmarkStart w:id="524" w:name="_Toc153242895"/>
      <w:bookmarkStart w:id="525" w:name="_Toc153243219"/>
      <w:bookmarkStart w:id="526" w:name="_Toc153243444"/>
      <w:bookmarkStart w:id="527" w:name="_Toc153243547"/>
      <w:bookmarkStart w:id="528" w:name="_Toc153261637"/>
      <w:bookmarkStart w:id="529" w:name="_Toc153261677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Organizacja Komisji Rewizyjnej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4C06C9F2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7E329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§ 71</w:t>
      </w:r>
    </w:p>
    <w:p w14:paraId="73669C7F" w14:textId="77777777" w:rsidR="008A2624" w:rsidRPr="008A2624" w:rsidRDefault="008A2624" w:rsidP="008A2624">
      <w:pPr>
        <w:numPr>
          <w:ilvl w:val="0"/>
          <w:numId w:val="49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Komisja Rewizyjna składa się z Przewodniczącego, Zastępcy Przewodniczącego,  oraz pozostałych członków w liczbie ustalonej przez Radę w głosowaniu jawnym. Skład Komisji powinien uwzględnić reprezentację wszystkich Klubów Radnych, oraz Radnych nie zrzeszonych w klubach. </w:t>
      </w:r>
    </w:p>
    <w:p w14:paraId="428E9A57" w14:textId="77777777" w:rsidR="008A2624" w:rsidRPr="008A2624" w:rsidRDefault="008A2624" w:rsidP="008A2624">
      <w:pPr>
        <w:numPr>
          <w:ilvl w:val="0"/>
          <w:numId w:val="49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Przewodniczącego Komisji Rewizyjnej oraz członków wybiera Rada. </w:t>
      </w:r>
    </w:p>
    <w:p w14:paraId="73C3CC27" w14:textId="77777777" w:rsidR="008A2624" w:rsidRPr="008A2624" w:rsidRDefault="008A2624" w:rsidP="008A2624">
      <w:pPr>
        <w:numPr>
          <w:ilvl w:val="0"/>
          <w:numId w:val="49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Zastępcę Przewodniczącego Komisji Rewizyjnej,   wybiera Komisja ze swego grona na wniosek Przewodniczącego Komisji Rewizyjnej. </w:t>
      </w:r>
    </w:p>
    <w:p w14:paraId="397BD82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72</w:t>
      </w:r>
    </w:p>
    <w:p w14:paraId="5F1F0316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Przewodniczący Komisji Rewizyjnej organizuje pracę Komisji Rewizyjnej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i prowadzi jej obrady. W przypadku nieobecności Przewodniczącego lub niemożności działania, jego zadania wykonuje jego Zastępca.</w:t>
      </w:r>
    </w:p>
    <w:p w14:paraId="43C65D6D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73</w:t>
      </w:r>
    </w:p>
    <w:p w14:paraId="2BFAF0CC" w14:textId="77777777" w:rsidR="008A2624" w:rsidRPr="008A2624" w:rsidRDefault="008A2624" w:rsidP="008A2624">
      <w:pPr>
        <w:numPr>
          <w:ilvl w:val="0"/>
          <w:numId w:val="5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Członkowie Komisji Rewizyjnej podlegają wyłączeniu od udziału w jej działaniach         w sprawach, w których może powstać podejrzenie o ich stronniczość lub interesowność.</w:t>
      </w:r>
    </w:p>
    <w:p w14:paraId="54F47F8D" w14:textId="77777777" w:rsidR="008A2624" w:rsidRPr="008A2624" w:rsidRDefault="008A2624" w:rsidP="008A2624">
      <w:pPr>
        <w:numPr>
          <w:ilvl w:val="0"/>
          <w:numId w:val="5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sprawie wyłączenia Zastępcy Przewodniczącego Komisji Rewizyjnej oraz poszczególnych członków decyduje pisemnie Przewodniczący Komisji Rewizyjnej.</w:t>
      </w:r>
    </w:p>
    <w:p w14:paraId="42CE1BF7" w14:textId="77777777" w:rsidR="008A2624" w:rsidRPr="008A2624" w:rsidRDefault="008A2624" w:rsidP="008A2624">
      <w:pPr>
        <w:numPr>
          <w:ilvl w:val="0"/>
          <w:numId w:val="5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 wyłączeniu Przewodniczącego Komisji Rewizyjnej decyduje Rada.</w:t>
      </w:r>
    </w:p>
    <w:p w14:paraId="7813A11A" w14:textId="77777777" w:rsidR="008A2624" w:rsidRPr="008A2624" w:rsidRDefault="008A2624" w:rsidP="008A2624">
      <w:pPr>
        <w:numPr>
          <w:ilvl w:val="0"/>
          <w:numId w:val="5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Wyłączony członek Komisji Rewizyjnej może odwołać się na piśmie od decyzji               o wyłączeniu do Rady – w terminie 7 dni od daty powzięcia wiadomości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o treści tej decyzji.</w:t>
      </w:r>
    </w:p>
    <w:p w14:paraId="24186280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530" w:name="_Toc153236362"/>
      <w:bookmarkStart w:id="531" w:name="_Toc153237014"/>
      <w:bookmarkStart w:id="532" w:name="_Toc153237394"/>
      <w:bookmarkStart w:id="533" w:name="_Toc153237977"/>
      <w:bookmarkStart w:id="534" w:name="_Toc153238271"/>
      <w:bookmarkStart w:id="535" w:name="_Toc153238620"/>
      <w:bookmarkStart w:id="536" w:name="_Toc153238824"/>
      <w:bookmarkStart w:id="537" w:name="_Toc153239115"/>
      <w:bookmarkStart w:id="538" w:name="_Toc153239473"/>
      <w:bookmarkStart w:id="539" w:name="_Toc153241932"/>
      <w:bookmarkStart w:id="540" w:name="_Toc153242088"/>
      <w:bookmarkStart w:id="541" w:name="_Toc153242231"/>
      <w:bookmarkStart w:id="542" w:name="_Toc153242644"/>
      <w:bookmarkStart w:id="543" w:name="_Toc153242896"/>
      <w:bookmarkStart w:id="544" w:name="_Toc153243220"/>
      <w:bookmarkStart w:id="545" w:name="_Toc153243445"/>
      <w:bookmarkStart w:id="546" w:name="_Toc153243548"/>
      <w:bookmarkStart w:id="547" w:name="_Toc153261638"/>
      <w:bookmarkStart w:id="548" w:name="_Toc153261678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2. Zasady kontroli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</w:p>
    <w:p w14:paraId="56878C4F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74</w:t>
      </w:r>
    </w:p>
    <w:p w14:paraId="291E9B4D" w14:textId="77777777" w:rsidR="008A2624" w:rsidRPr="008A2624" w:rsidRDefault="008A2624" w:rsidP="008A2624">
      <w:pPr>
        <w:numPr>
          <w:ilvl w:val="0"/>
          <w:numId w:val="5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Komisja Rewizyjna kontroluje działalność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Burmistrza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, gminnych jednostek organizacyjnych i jednostek pomocniczych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Miasta i Gminy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Odrzywół pod względem:</w:t>
      </w:r>
    </w:p>
    <w:p w14:paraId="1638A255" w14:textId="77777777" w:rsidR="008A2624" w:rsidRPr="008A2624" w:rsidRDefault="008A2624" w:rsidP="008A2624">
      <w:pPr>
        <w:numPr>
          <w:ilvl w:val="0"/>
          <w:numId w:val="6"/>
        </w:numPr>
        <w:tabs>
          <w:tab w:val="num" w:pos="720"/>
        </w:tabs>
        <w:spacing w:after="120" w:line="360" w:lineRule="auto"/>
        <w:ind w:left="540" w:right="72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legalności,</w:t>
      </w:r>
    </w:p>
    <w:p w14:paraId="15B843B0" w14:textId="77777777" w:rsidR="008A2624" w:rsidRPr="008A2624" w:rsidRDefault="008A2624" w:rsidP="008A2624">
      <w:pPr>
        <w:numPr>
          <w:ilvl w:val="0"/>
          <w:numId w:val="6"/>
        </w:numPr>
        <w:tabs>
          <w:tab w:val="num" w:pos="720"/>
        </w:tabs>
        <w:spacing w:after="120" w:line="360" w:lineRule="auto"/>
        <w:ind w:left="540" w:right="72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gospodarności,</w:t>
      </w:r>
    </w:p>
    <w:p w14:paraId="5909823D" w14:textId="77777777" w:rsidR="008A2624" w:rsidRPr="008A2624" w:rsidRDefault="008A2624" w:rsidP="008A2624">
      <w:pPr>
        <w:numPr>
          <w:ilvl w:val="0"/>
          <w:numId w:val="6"/>
        </w:numPr>
        <w:tabs>
          <w:tab w:val="num" w:pos="720"/>
        </w:tabs>
        <w:spacing w:after="120" w:line="360" w:lineRule="auto"/>
        <w:ind w:left="540" w:right="72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rzetelności,</w:t>
      </w:r>
    </w:p>
    <w:p w14:paraId="5CD64D0D" w14:textId="77777777" w:rsidR="008A2624" w:rsidRPr="008A2624" w:rsidRDefault="008A2624" w:rsidP="008A2624">
      <w:pPr>
        <w:numPr>
          <w:ilvl w:val="0"/>
          <w:numId w:val="6"/>
        </w:numPr>
        <w:tabs>
          <w:tab w:val="num" w:pos="720"/>
        </w:tabs>
        <w:spacing w:after="120" w:line="360" w:lineRule="auto"/>
        <w:ind w:left="540" w:right="72" w:hanging="1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celowości,</w:t>
      </w:r>
    </w:p>
    <w:p w14:paraId="2456E55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 xml:space="preserve">      oraz zgodności dokumentacji ze stanem faktycznym.</w:t>
      </w:r>
    </w:p>
    <w:p w14:paraId="34A8C027" w14:textId="77777777" w:rsidR="008A2624" w:rsidRPr="008A2624" w:rsidRDefault="008A2624" w:rsidP="008A2624">
      <w:pPr>
        <w:numPr>
          <w:ilvl w:val="0"/>
          <w:numId w:val="51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Komisja Rewizyjna bada w szczególności gospodarkę finansową kontrolowanych podmiotów, w tym wykonanie budżetu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Miasta i Gminy.</w:t>
      </w:r>
    </w:p>
    <w:p w14:paraId="48E05C94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75</w:t>
      </w:r>
    </w:p>
    <w:p w14:paraId="624C6D62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wykonuje inne zadania kontrolne na zlecenie Rady w zakresie                  i  w formach wskazanych w uchwałach Rady.</w:t>
      </w:r>
    </w:p>
    <w:p w14:paraId="290D3DB7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76</w:t>
      </w:r>
    </w:p>
    <w:p w14:paraId="7C056BA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przeprowadza następujące rodzaje kontroli:</w:t>
      </w:r>
    </w:p>
    <w:p w14:paraId="76FF94CB" w14:textId="77777777" w:rsidR="008A2624" w:rsidRPr="008A2624" w:rsidRDefault="008A2624" w:rsidP="008A2624">
      <w:pPr>
        <w:numPr>
          <w:ilvl w:val="1"/>
          <w:numId w:val="47"/>
        </w:numPr>
        <w:spacing w:after="120" w:line="360" w:lineRule="auto"/>
        <w:ind w:left="363" w:right="72" w:hanging="36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kompleksowe – obejmujące całość działalności kontrolowanego podmiotu lub obszerny zespół działań tego podmiotu,</w:t>
      </w:r>
    </w:p>
    <w:p w14:paraId="45FC39B0" w14:textId="77777777" w:rsidR="008A2624" w:rsidRPr="008A2624" w:rsidRDefault="008A2624" w:rsidP="008A2624">
      <w:pPr>
        <w:numPr>
          <w:ilvl w:val="1"/>
          <w:numId w:val="47"/>
        </w:numPr>
        <w:spacing w:after="120" w:line="360" w:lineRule="auto"/>
        <w:ind w:left="363" w:right="72" w:hanging="363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spacing w:val="-4"/>
          <w:kern w:val="0"/>
          <w:sz w:val="24"/>
          <w:szCs w:val="20"/>
          <w:lang w:eastAsia="pl-PL"/>
          <w14:ligatures w14:val="none"/>
        </w:rPr>
        <w:t>problemowe – obejmujące wybrane zagadnienia lub zagadnienie z zakresu działalności kontrolowanego podmiotu, stanowiące niewielki fragment w jego działalności,</w:t>
      </w:r>
    </w:p>
    <w:p w14:paraId="783DFE35" w14:textId="77777777" w:rsidR="008A2624" w:rsidRPr="008A2624" w:rsidRDefault="008A2624" w:rsidP="008A2624">
      <w:pPr>
        <w:numPr>
          <w:ilvl w:val="1"/>
          <w:numId w:val="47"/>
        </w:numPr>
        <w:spacing w:after="120" w:line="360" w:lineRule="auto"/>
        <w:ind w:left="363" w:right="72" w:hanging="36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sprawdzające – podejmowane w celu ustalenia, czy wyniki poprzedniej kontroli zostały uwzględnione w toku postępowania danego podmiotu.</w:t>
      </w:r>
    </w:p>
    <w:p w14:paraId="7D4E3F52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77</w:t>
      </w:r>
    </w:p>
    <w:p w14:paraId="3DE02799" w14:textId="77777777" w:rsidR="008A2624" w:rsidRPr="008A2624" w:rsidRDefault="008A2624" w:rsidP="008A2624">
      <w:pPr>
        <w:numPr>
          <w:ilvl w:val="0"/>
          <w:numId w:val="5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przeprowadza kontrole kompleksowe w zakresie ustalonym w jej planie pracy, zatwierdzonym przez Radę.</w:t>
      </w:r>
    </w:p>
    <w:p w14:paraId="6FC67E0B" w14:textId="6B74CE76" w:rsidR="008A2624" w:rsidRPr="008A2624" w:rsidRDefault="008A2624" w:rsidP="008A2624">
      <w:pPr>
        <w:numPr>
          <w:ilvl w:val="0"/>
          <w:numId w:val="5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Rada może podjąć decyzję w sprawie przeprowadzenia kontroli kompleksowej nie objętej planem, o jakim mowa w ust. 1. </w:t>
      </w:r>
    </w:p>
    <w:p w14:paraId="2CDE67DB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78</w:t>
      </w:r>
    </w:p>
    <w:p w14:paraId="6B42F9C6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Kontrola kompleksowa nie powinna trwać dłużej niż 30 dni roboczych, a kontrole problemowa i sprawdzająca – dłużej niż 10 dni roboczych.</w:t>
      </w:r>
    </w:p>
    <w:p w14:paraId="03750A22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79</w:t>
      </w:r>
    </w:p>
    <w:p w14:paraId="3C126EBA" w14:textId="77777777" w:rsidR="008A2624" w:rsidRP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Kontroli Komisji Rewizyjnej nie podlegają zamierzenia przed ich zrealizowaniem, co     w szczególności dotyczy projektów dokumentów mających stanowić podstawę określonych działań (kontrola wstępna).</w:t>
      </w:r>
    </w:p>
    <w:p w14:paraId="2A2EAE23" w14:textId="77777777" w:rsidR="008A2624" w:rsidRP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może nakazać Komisji Rewizyjnej zaniechanie, a także przerwanie kontroli lub odstąpienie od poszczególnych czynności kontrolnych.</w:t>
      </w:r>
    </w:p>
    <w:p w14:paraId="5BDB4303" w14:textId="77777777" w:rsidR="008A2624" w:rsidRP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Rada może nakazać rozszerzenie lub zawężenie zakresu i przedmiotu kontroli.</w:t>
      </w:r>
    </w:p>
    <w:p w14:paraId="05A6C32E" w14:textId="77777777" w:rsidR="008A2624" w:rsidRP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Uchwały Rady, o których mowa w ust. 2-3 wykonywane są niezwłocznie.</w:t>
      </w:r>
    </w:p>
    <w:p w14:paraId="699A5D34" w14:textId="77777777" w:rsidR="008A2624" w:rsidRP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.Komisja Rewizyjna jest obowiązana do przeprowadzenia kontroli w każdym przypadku podjęcia takiej decyzji przez Radę. Dotyczy to zarówno kontroli kompleksowych, jak       i kontroli problemowych oraz sprawdzających.</w:t>
      </w:r>
    </w:p>
    <w:p w14:paraId="61F67525" w14:textId="77777777" w:rsidR="008A2624" w:rsidRDefault="008A2624" w:rsidP="008A2624">
      <w:pPr>
        <w:numPr>
          <w:ilvl w:val="0"/>
          <w:numId w:val="5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nie prowadzi kontroli w zakresie już przeprowadzonych kontroli Regionalnej Izby Obrachunkowej i organów skarbowych.</w:t>
      </w:r>
    </w:p>
    <w:p w14:paraId="399D8EAD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6F903CD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80</w:t>
      </w:r>
    </w:p>
    <w:p w14:paraId="5A13B6DF" w14:textId="77777777" w:rsidR="008A2624" w:rsidRPr="008A2624" w:rsidRDefault="008A2624" w:rsidP="008A2624">
      <w:pPr>
        <w:numPr>
          <w:ilvl w:val="0"/>
          <w:numId w:val="5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Postępowanie kontrolne przeprowadza się w sposób umożliwiający bezstronne i rzetelne ustalenie stanu faktycznego w zakresie działalności kontrolowanego podmiotu, rzetelne jego udokumentowanie i ocenę kontrolowanej działalności, </w:t>
      </w:r>
    </w:p>
    <w:p w14:paraId="415B7C54" w14:textId="77777777" w:rsidR="008A2624" w:rsidRPr="008A2624" w:rsidRDefault="008A2624" w:rsidP="008A2624">
      <w:pPr>
        <w:numPr>
          <w:ilvl w:val="0"/>
          <w:numId w:val="5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Stan faktyczny ustala się na podstawie dowodów zebranych w toku postępowania kontrolnego.</w:t>
      </w:r>
    </w:p>
    <w:p w14:paraId="6DBD6AE5" w14:textId="77777777" w:rsidR="008A2624" w:rsidRPr="008A2624" w:rsidRDefault="008A2624" w:rsidP="008A2624">
      <w:pPr>
        <w:numPr>
          <w:ilvl w:val="0"/>
          <w:numId w:val="5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Jako dowód może być wykorzystane wszystko, co nie jest sprzeczne z prawem. Jako dowody mogą być wykorzystane w szczególności: dokumenty, wyniki oględzin, zeznania świadków, opinie biegłych oraz pisemne wyjaśnienia i oświadczenia kontrolowanych.</w:t>
      </w:r>
    </w:p>
    <w:p w14:paraId="16BABEDE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0"/>
          <w:lang w:eastAsia="pl-PL"/>
          <w14:ligatures w14:val="none"/>
        </w:rPr>
      </w:pPr>
      <w:bookmarkStart w:id="549" w:name="_Toc153236363"/>
      <w:bookmarkStart w:id="550" w:name="_Toc153237015"/>
      <w:bookmarkStart w:id="551" w:name="_Toc153237395"/>
      <w:bookmarkStart w:id="552" w:name="_Toc153237978"/>
      <w:bookmarkStart w:id="553" w:name="_Toc153238272"/>
      <w:bookmarkStart w:id="554" w:name="_Toc153238621"/>
      <w:bookmarkStart w:id="555" w:name="_Toc153238825"/>
      <w:bookmarkStart w:id="556" w:name="_Toc153239116"/>
      <w:bookmarkStart w:id="557" w:name="_Toc153239474"/>
      <w:bookmarkStart w:id="558" w:name="_Toc153241933"/>
      <w:bookmarkStart w:id="559" w:name="_Toc153242089"/>
      <w:bookmarkStart w:id="560" w:name="_Toc153242232"/>
      <w:bookmarkStart w:id="561" w:name="_Toc153242645"/>
      <w:bookmarkStart w:id="562" w:name="_Toc153242897"/>
      <w:bookmarkStart w:id="563" w:name="_Toc153243221"/>
      <w:bookmarkStart w:id="564" w:name="_Toc153243446"/>
      <w:bookmarkStart w:id="565" w:name="_Toc153243549"/>
      <w:bookmarkStart w:id="566" w:name="_Toc153261639"/>
      <w:bookmarkStart w:id="567" w:name="_Toc153261679"/>
      <w:r w:rsidRPr="008A2624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0"/>
          <w:lang w:eastAsia="pl-PL"/>
          <w14:ligatures w14:val="none"/>
        </w:rPr>
        <w:t>3. Tryb kontroli</w:t>
      </w:r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p w14:paraId="1538FEE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81</w:t>
      </w:r>
    </w:p>
    <w:p w14:paraId="4696A201" w14:textId="77777777" w:rsidR="008A2624" w:rsidRPr="008A2624" w:rsidRDefault="008A2624" w:rsidP="008A2624">
      <w:pPr>
        <w:numPr>
          <w:ilvl w:val="0"/>
          <w:numId w:val="55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Kontroli kompleksowych dokonują w imieniu Komisji Rewizyjnej zespoły kontrolne składające się co najmniej z dwóch członków Komisji.</w:t>
      </w:r>
    </w:p>
    <w:p w14:paraId="1BD1D6E8" w14:textId="77777777" w:rsidR="008A2624" w:rsidRPr="008A2624" w:rsidRDefault="008A2624" w:rsidP="008A2624">
      <w:pPr>
        <w:numPr>
          <w:ilvl w:val="0"/>
          <w:numId w:val="55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Komisji Rewizyjnej wyznacza na piśmie kierownika zespołu kontrolnego, który dokonuje podziału czynności pomiędzy kontrolujących.</w:t>
      </w:r>
    </w:p>
    <w:p w14:paraId="5C2E5440" w14:textId="77777777" w:rsidR="008A2624" w:rsidRPr="008A2624" w:rsidRDefault="008A2624" w:rsidP="008A2624">
      <w:pPr>
        <w:numPr>
          <w:ilvl w:val="0"/>
          <w:numId w:val="55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Kontrole przeprowadzane są na podstawie pisemnego upoważnienia wydanego przez Przewodniczącego Komisji Rewizyjnej, określającego kontrolowany podmiot, zakres kontroli oraz osoby  wydelegowane do przeprowadzenia kontroli.</w:t>
      </w:r>
    </w:p>
    <w:p w14:paraId="624D5AEA" w14:textId="38F0A82C" w:rsidR="008A2624" w:rsidRDefault="008A2624" w:rsidP="008A2624">
      <w:pPr>
        <w:numPr>
          <w:ilvl w:val="0"/>
          <w:numId w:val="55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Kontrolujący obowiązani są przed przystąpieniem do czynności kontrolnych okazać kierownikowi kontrolowanego podmiotu upoważnienia, o których mowa w ust. 3 oraz dowody osobiste.</w:t>
      </w:r>
    </w:p>
    <w:p w14:paraId="51576412" w14:textId="77777777" w:rsidR="00D23749" w:rsidRDefault="00D23749" w:rsidP="00D23749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FFA3861" w14:textId="77777777" w:rsidR="00D23749" w:rsidRPr="008A2624" w:rsidRDefault="00D23749" w:rsidP="00D23749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CA5A743" w14:textId="77FB9773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§ 82</w:t>
      </w:r>
    </w:p>
    <w:p w14:paraId="0A0E9088" w14:textId="77777777" w:rsidR="008A2624" w:rsidRPr="008A2624" w:rsidRDefault="008A2624" w:rsidP="008A2624">
      <w:pPr>
        <w:numPr>
          <w:ilvl w:val="0"/>
          <w:numId w:val="56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razie powzięcia w toku kontroli uzasadnionego podejrzenia popełnienia przestępstwa, kontrolujący niezwłocznie zawiadamia o tym kierownika kontrolowanej jednostki             i Burmistrza , wskazując dowody uzasadniające zawiadomienie.</w:t>
      </w:r>
    </w:p>
    <w:p w14:paraId="6BCB670D" w14:textId="77777777" w:rsidR="008A2624" w:rsidRPr="008A2624" w:rsidRDefault="008A2624" w:rsidP="008A2624">
      <w:pPr>
        <w:numPr>
          <w:ilvl w:val="0"/>
          <w:numId w:val="56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Jeżeli podejrzenie dotyczy osoby Burmistrza, kontrolujący zawiadamia o tym Przewodniczącego Rady i organy ścigania</w:t>
      </w:r>
    </w:p>
    <w:p w14:paraId="753D6005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83</w:t>
      </w:r>
    </w:p>
    <w:p w14:paraId="4E999B39" w14:textId="77777777" w:rsidR="008A2624" w:rsidRPr="008A2624" w:rsidRDefault="008A2624" w:rsidP="008A2624">
      <w:pPr>
        <w:numPr>
          <w:ilvl w:val="0"/>
          <w:numId w:val="5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Kierownik kontrolowanego podmiotu obowiązany jest zapewnić warunki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i środki dla prawidłowego przeprowadzenia kontroli.</w:t>
      </w:r>
    </w:p>
    <w:p w14:paraId="75E4B9D6" w14:textId="77777777" w:rsidR="008A2624" w:rsidRPr="008A2624" w:rsidRDefault="008A2624" w:rsidP="008A2624">
      <w:pPr>
        <w:numPr>
          <w:ilvl w:val="0"/>
          <w:numId w:val="5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Kierownik kontrolowanego podmiotu obowiązany jest w szczególności przedkładać na żądanie kontrolujących dokumenty i materiały niezbędne do przeprowadzenia kontroli oraz umożliwić kontrolującym wstęp do obiektów i  pomieszczeń kontrolowanego podmiotu.</w:t>
      </w:r>
    </w:p>
    <w:p w14:paraId="62BA48AB" w14:textId="77777777" w:rsidR="008A2624" w:rsidRPr="008A2624" w:rsidRDefault="008A2624" w:rsidP="008A2624">
      <w:pPr>
        <w:numPr>
          <w:ilvl w:val="0"/>
          <w:numId w:val="5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Kierownik kontrolowanego podmiotu, który odmówi wykonania czynności,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o których mowa w ust. 1 i 2, obowiązany jest do niezwłocznego złożenia na ręce osoby kontrolującej pisemnego wyjaśnienia.</w:t>
      </w:r>
    </w:p>
    <w:p w14:paraId="1F82A0C3" w14:textId="77777777" w:rsidR="008A2624" w:rsidRPr="008A2624" w:rsidRDefault="008A2624" w:rsidP="008A2624">
      <w:pPr>
        <w:numPr>
          <w:ilvl w:val="0"/>
          <w:numId w:val="57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 żądanie kontrolujących, kierownik kontrolowanego podmiotu obowiązany jest udzielić ustnych i pisemnych wyjaśnień, także w przypadkach innych, niż określone        w ust. 3.</w:t>
      </w:r>
    </w:p>
    <w:p w14:paraId="715E2E1B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84</w:t>
      </w:r>
    </w:p>
    <w:p w14:paraId="451BB6C6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Czynności kontrolne wykonywane są w miarę możliwości w dniach oraz godzinach pracy kontrolowanego podmiotu.</w:t>
      </w:r>
    </w:p>
    <w:p w14:paraId="533F923C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568" w:name="_Toc153236364"/>
      <w:bookmarkStart w:id="569" w:name="_Toc153237016"/>
      <w:bookmarkStart w:id="570" w:name="_Toc153237396"/>
      <w:bookmarkStart w:id="571" w:name="_Toc153237979"/>
      <w:bookmarkStart w:id="572" w:name="_Toc153238273"/>
      <w:bookmarkStart w:id="573" w:name="_Toc153238622"/>
      <w:bookmarkStart w:id="574" w:name="_Toc153238826"/>
      <w:bookmarkStart w:id="575" w:name="_Toc153239117"/>
      <w:bookmarkStart w:id="576" w:name="_Toc153239475"/>
      <w:bookmarkStart w:id="577" w:name="_Toc153241934"/>
      <w:bookmarkStart w:id="578" w:name="_Toc153242090"/>
      <w:bookmarkStart w:id="579" w:name="_Toc153242233"/>
      <w:bookmarkStart w:id="580" w:name="_Toc153242646"/>
      <w:bookmarkStart w:id="581" w:name="_Toc153242898"/>
      <w:bookmarkStart w:id="582" w:name="_Toc153243222"/>
      <w:bookmarkStart w:id="583" w:name="_Toc153243447"/>
      <w:bookmarkStart w:id="584" w:name="_Toc153243550"/>
      <w:bookmarkStart w:id="585" w:name="_Toc153261640"/>
      <w:bookmarkStart w:id="586" w:name="_Toc153261680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4. Protokoły kontroli</w:t>
      </w:r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</w:p>
    <w:p w14:paraId="48D9EC80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85</w:t>
      </w:r>
    </w:p>
    <w:p w14:paraId="6B52C922" w14:textId="77777777" w:rsidR="008A2624" w:rsidRPr="008A2624" w:rsidRDefault="008A2624" w:rsidP="008A2624">
      <w:pPr>
        <w:numPr>
          <w:ilvl w:val="0"/>
          <w:numId w:val="58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Kontrolujący sporządzają z przeprowadzonej kontroli – w terminie 14 dni od daty jej zakończenia – protokół pokontrolny, obejmujący:</w:t>
      </w:r>
    </w:p>
    <w:p w14:paraId="61FB0700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nazwę i adres kontrolowanego podmiotu,</w:t>
      </w:r>
    </w:p>
    <w:p w14:paraId="76486955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imię i nazwisko kontrolujących,</w:t>
      </w:r>
    </w:p>
    <w:p w14:paraId="52FDD604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daty rozpoczęcia i zakończenia czynności kontrolnych,</w:t>
      </w:r>
    </w:p>
    <w:p w14:paraId="6F084645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określenie przedmiotowego zakresu kontroli i okresu objętego kontrolą,</w:t>
      </w:r>
    </w:p>
    <w:p w14:paraId="2B7CB7B5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imię i nazwisko kierownika kontrolowanego podmiotu,</w:t>
      </w:r>
    </w:p>
    <w:p w14:paraId="6AA0714B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przebieg i wynik czynności kontrolnych, a w szczególności wnioski kontroli wskazujące na stwierdzenie nieprawidłowości w działalności kontrolowanego podmiotu oraz wskazanie dowodów potwierdzających ustalenia zawarte w protokole,</w:t>
      </w:r>
    </w:p>
    <w:p w14:paraId="28274295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datę i miejsce podpisania protokołu,</w:t>
      </w:r>
    </w:p>
    <w:p w14:paraId="05321D08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podpisy kontrolujących i kierownika kontrolowanego podmiotu, lub notatkę o odmowie podpisania protokołu z podaniem przyczyn odmowy.</w:t>
      </w:r>
    </w:p>
    <w:p w14:paraId="6E9079A5" w14:textId="77777777" w:rsidR="008A2624" w:rsidRPr="008A2624" w:rsidRDefault="008A2624" w:rsidP="008A2624">
      <w:pPr>
        <w:numPr>
          <w:ilvl w:val="0"/>
          <w:numId w:val="58"/>
        </w:numPr>
        <w:spacing w:after="120" w:line="360" w:lineRule="auto"/>
        <w:ind w:left="360" w:right="72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Protokół pokontrolny może także zawierać wnioski oraz propozycje co do sposobu usunięcia nieprawidłowości stwierdzonych w wyniku kontroli.</w:t>
      </w:r>
    </w:p>
    <w:p w14:paraId="3797A28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86</w:t>
      </w:r>
    </w:p>
    <w:p w14:paraId="4F4405EA" w14:textId="77777777" w:rsidR="008A2624" w:rsidRPr="008A2624" w:rsidRDefault="008A2624" w:rsidP="008A2624">
      <w:pPr>
        <w:numPr>
          <w:ilvl w:val="0"/>
          <w:numId w:val="59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odmowy podpisania protokołu przez kierownika kontrolowanego podmiotu, jest on obowiązany do złożenia – w terminie 3 dni od daty odmowy – pisemnego wyjaśnienia jej przyczyn.</w:t>
      </w:r>
    </w:p>
    <w:p w14:paraId="7FA3C429" w14:textId="77777777" w:rsidR="008A2624" w:rsidRPr="008A2624" w:rsidRDefault="008A2624" w:rsidP="008A2624">
      <w:pPr>
        <w:numPr>
          <w:ilvl w:val="0"/>
          <w:numId w:val="59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Wyjaśnienia, o których mowa w ust. 1 składa się na ręce Przewodniczącego Komisji Rewizyjnej.</w:t>
      </w:r>
    </w:p>
    <w:p w14:paraId="48A9572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87</w:t>
      </w:r>
    </w:p>
    <w:p w14:paraId="23812931" w14:textId="77777777" w:rsidR="008A2624" w:rsidRPr="008A2624" w:rsidRDefault="008A2624" w:rsidP="008A2624">
      <w:pPr>
        <w:numPr>
          <w:ilvl w:val="0"/>
          <w:numId w:val="6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Kierownik kontrolowanego podmiotu może złożyć na ręce Przewodniczącego Rady uwagi dotyczące kontroli i jej wyników.</w:t>
      </w:r>
    </w:p>
    <w:p w14:paraId="2D161538" w14:textId="77777777" w:rsidR="008A2624" w:rsidRPr="008A2624" w:rsidRDefault="008A2624" w:rsidP="008A2624">
      <w:pPr>
        <w:numPr>
          <w:ilvl w:val="0"/>
          <w:numId w:val="60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Uwagi, o których mowa w ust. 1 składa się w terminie 7 dni od daty przedstawienia kierownikowi kontrolowanego podmiotu protokołu pokontrolnego do podpisania.</w:t>
      </w:r>
    </w:p>
    <w:p w14:paraId="4338C5B5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88</w:t>
      </w:r>
    </w:p>
    <w:p w14:paraId="74058BB7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Protokół pokontrolny sporządza się w trzech egzemplarzach, które - w terminie 3 dni od daty podpisania protokołu – otrzymują: Przewodniczący Rady, Przewodniczący Komisji Rewizyjnej i kierownik kontrolowanego podmiotu.</w:t>
      </w:r>
    </w:p>
    <w:p w14:paraId="13CDD8F4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587" w:name="_Toc153236365"/>
      <w:bookmarkStart w:id="588" w:name="_Toc153237017"/>
      <w:bookmarkStart w:id="589" w:name="_Toc153237397"/>
      <w:bookmarkStart w:id="590" w:name="_Toc153237980"/>
      <w:bookmarkStart w:id="591" w:name="_Toc153238274"/>
      <w:bookmarkStart w:id="592" w:name="_Toc153238623"/>
      <w:bookmarkStart w:id="593" w:name="_Toc153238827"/>
      <w:bookmarkStart w:id="594" w:name="_Toc153239118"/>
      <w:bookmarkStart w:id="595" w:name="_Toc153239476"/>
      <w:bookmarkStart w:id="596" w:name="_Toc153241935"/>
      <w:bookmarkStart w:id="597" w:name="_Toc153242091"/>
      <w:bookmarkStart w:id="598" w:name="_Toc153242234"/>
      <w:bookmarkStart w:id="599" w:name="_Toc153242647"/>
      <w:bookmarkStart w:id="600" w:name="_Toc153242899"/>
      <w:bookmarkStart w:id="601" w:name="_Toc153243223"/>
      <w:bookmarkStart w:id="602" w:name="_Toc153243448"/>
      <w:bookmarkStart w:id="603" w:name="_Toc153243551"/>
      <w:bookmarkStart w:id="604" w:name="_Toc153261641"/>
      <w:bookmarkStart w:id="605" w:name="_Toc153261681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5. Plany pracy i sprawozdania Komisji Rewizyjnej.</w:t>
      </w:r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14:paraId="5B08CAA7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B53437A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89</w:t>
      </w:r>
    </w:p>
    <w:p w14:paraId="4450A538" w14:textId="77777777" w:rsidR="008A2624" w:rsidRPr="008A2624" w:rsidRDefault="008A2624" w:rsidP="008A2624">
      <w:pPr>
        <w:numPr>
          <w:ilvl w:val="0"/>
          <w:numId w:val="61"/>
        </w:numPr>
        <w:tabs>
          <w:tab w:val="left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przedkłada Radzie do zatwierdzenia plan pracy w terminie do dnia 31 stycznia każdego roku.</w:t>
      </w:r>
    </w:p>
    <w:p w14:paraId="64DF1F99" w14:textId="77777777" w:rsidR="008A2624" w:rsidRPr="008A2624" w:rsidRDefault="008A2624" w:rsidP="008A2624">
      <w:pPr>
        <w:numPr>
          <w:ilvl w:val="0"/>
          <w:numId w:val="61"/>
        </w:numPr>
        <w:tabs>
          <w:tab w:val="left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 xml:space="preserve">Plan przedłożony Radzie musi zawierać co najmniej </w:t>
      </w:r>
    </w:p>
    <w:p w14:paraId="5ECC0AA5" w14:textId="77777777" w:rsidR="008A2624" w:rsidRPr="008A2624" w:rsidRDefault="008A2624" w:rsidP="008A2624">
      <w:pPr>
        <w:numPr>
          <w:ilvl w:val="1"/>
          <w:numId w:val="58"/>
        </w:numPr>
        <w:spacing w:after="120" w:line="360" w:lineRule="auto"/>
        <w:ind w:right="72" w:hanging="1080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 xml:space="preserve">Przewidywaną liczbę posiedzeń </w:t>
      </w:r>
    </w:p>
    <w:p w14:paraId="54C14284" w14:textId="418A4810" w:rsidR="008A2624" w:rsidRPr="008A2624" w:rsidRDefault="008A2624" w:rsidP="008A2624">
      <w:pPr>
        <w:numPr>
          <w:ilvl w:val="1"/>
          <w:numId w:val="58"/>
        </w:numPr>
        <w:spacing w:after="120" w:line="360" w:lineRule="auto"/>
        <w:ind w:right="72" w:hanging="1080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 xml:space="preserve">Wykaz </w:t>
      </w:r>
      <w:r w:rsidR="00B43195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>spraw/zagadnień</w:t>
      </w:r>
      <w:r w:rsidRPr="008A2624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0"/>
          <w:lang w:eastAsia="pl-PL"/>
          <w14:ligatures w14:val="none"/>
        </w:rPr>
        <w:t>, które zostaną poddane kontroli.</w:t>
      </w:r>
    </w:p>
    <w:p w14:paraId="1521B558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90</w:t>
      </w:r>
    </w:p>
    <w:p w14:paraId="4936C051" w14:textId="77777777" w:rsidR="008A2624" w:rsidRPr="008A2624" w:rsidRDefault="008A2624" w:rsidP="008A2624">
      <w:pPr>
        <w:numPr>
          <w:ilvl w:val="0"/>
          <w:numId w:val="6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składa Radzie – w terminie do dnia 31 stycznia każdego roku – roczne sprawozdanie ze swojej działalności w roku poprzednim.</w:t>
      </w:r>
    </w:p>
    <w:p w14:paraId="547CCAFA" w14:textId="77777777" w:rsidR="008A2624" w:rsidRPr="008A2624" w:rsidRDefault="008A2624" w:rsidP="008A2624">
      <w:pPr>
        <w:numPr>
          <w:ilvl w:val="0"/>
          <w:numId w:val="62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Sprawozdanie powinno zawierać:</w:t>
      </w:r>
    </w:p>
    <w:p w14:paraId="5283B3B5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liczbę, przedmiot, miejsca, rodzaj i czas przeprowadzonych kontroli,</w:t>
      </w:r>
    </w:p>
    <w:p w14:paraId="21920D42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wykaz najważniejszych nieprawidłowości wykrytych w toku kontroli,</w:t>
      </w:r>
    </w:p>
    <w:p w14:paraId="7B136308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wykaz uchwał podjętych przez Komisję Rewizyjną,</w:t>
      </w:r>
    </w:p>
    <w:p w14:paraId="31CB23BE" w14:textId="77777777" w:rsidR="008A2624" w:rsidRPr="008A2624" w:rsidRDefault="008A2624" w:rsidP="008A2624">
      <w:pPr>
        <w:numPr>
          <w:ilvl w:val="1"/>
          <w:numId w:val="58"/>
        </w:numPr>
        <w:tabs>
          <w:tab w:val="num" w:pos="720"/>
        </w:tabs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wykaz analiz kontroli dokonanych przez inne podmioty wraz z najważniejszymi wnioskami, wynikającymi z tych kontroli,</w:t>
      </w:r>
    </w:p>
    <w:p w14:paraId="45F7DFE5" w14:textId="7FC44E3F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3. Ocenę wykonania budżetu </w:t>
      </w:r>
      <w:r w:rsidRPr="008A2624">
        <w:rPr>
          <w:rFonts w:ascii="Times New Roman" w:eastAsia="Times New Roman" w:hAnsi="Times New Roman" w:cs="Times New Roman"/>
          <w:color w:val="00B050"/>
          <w:kern w:val="0"/>
          <w:sz w:val="24"/>
          <w:szCs w:val="20"/>
          <w:lang w:eastAsia="pl-PL"/>
          <w14:ligatures w14:val="none"/>
        </w:rPr>
        <w:t>Miasta i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Gminy za rok ubiegły oraz wniosek w sprawie absolutorium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przedstawia na sesji Rady w terminie ustawowym.</w:t>
      </w:r>
    </w:p>
    <w:p w14:paraId="515520B1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D41199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606" w:name="_Toc153236366"/>
      <w:bookmarkStart w:id="607" w:name="_Toc153237018"/>
      <w:bookmarkStart w:id="608" w:name="_Toc153237398"/>
      <w:bookmarkStart w:id="609" w:name="_Toc153237981"/>
      <w:bookmarkStart w:id="610" w:name="_Toc153238275"/>
      <w:bookmarkStart w:id="611" w:name="_Toc153238624"/>
      <w:bookmarkStart w:id="612" w:name="_Toc153238828"/>
      <w:bookmarkStart w:id="613" w:name="_Toc153239119"/>
      <w:bookmarkStart w:id="614" w:name="_Toc153239477"/>
      <w:bookmarkStart w:id="615" w:name="_Toc153241936"/>
      <w:bookmarkStart w:id="616" w:name="_Toc153242092"/>
      <w:bookmarkStart w:id="617" w:name="_Toc153242235"/>
      <w:bookmarkStart w:id="618" w:name="_Toc153242648"/>
      <w:bookmarkStart w:id="619" w:name="_Toc153242900"/>
      <w:bookmarkStart w:id="620" w:name="_Toc153243224"/>
      <w:bookmarkStart w:id="621" w:name="_Toc153243449"/>
      <w:bookmarkStart w:id="622" w:name="_Toc153243552"/>
      <w:bookmarkStart w:id="623" w:name="_Toc153261642"/>
      <w:bookmarkStart w:id="624" w:name="_Toc153261682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>6. Posiedzenia Komisji Rewizyjnej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67B3F89D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E559DA9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91</w:t>
      </w:r>
    </w:p>
    <w:p w14:paraId="358E5B8C" w14:textId="77777777" w:rsidR="008A2624" w:rsidRPr="008A2624" w:rsidRDefault="008A2624" w:rsidP="008A2624">
      <w:pPr>
        <w:numPr>
          <w:ilvl w:val="0"/>
          <w:numId w:val="6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obraduje na posiedzeniach zwoływanych przez jej Przewodniczącego, zgodnie z zatwierdzonym planem pracy oraz w miarę potrzeb.</w:t>
      </w:r>
    </w:p>
    <w:p w14:paraId="315AED24" w14:textId="77777777" w:rsidR="008A2624" w:rsidRPr="008A2624" w:rsidRDefault="008A2624" w:rsidP="008A2624">
      <w:pPr>
        <w:numPr>
          <w:ilvl w:val="0"/>
          <w:numId w:val="6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Przewodniczący Komisji Rewizyjnej zwołuje jej posiedzenia pisemnej lub telefonicznej. </w:t>
      </w:r>
    </w:p>
    <w:p w14:paraId="08484B68" w14:textId="77777777" w:rsidR="008A2624" w:rsidRPr="008A2624" w:rsidRDefault="008A2624" w:rsidP="008A2624">
      <w:pPr>
        <w:numPr>
          <w:ilvl w:val="0"/>
          <w:numId w:val="6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Posiedzenia, o jakich mowa w ust 2, mogą być zwoływane z własnej inicjatywy Przewodniczącego Komisji Rewizyjnej, a także na pisemny umotywowany wniosek:</w:t>
      </w:r>
    </w:p>
    <w:p w14:paraId="588199A4" w14:textId="77777777" w:rsidR="008A2624" w:rsidRPr="008A2624" w:rsidRDefault="008A2624" w:rsidP="008A2624">
      <w:pPr>
        <w:numPr>
          <w:ilvl w:val="1"/>
          <w:numId w:val="63"/>
        </w:numPr>
        <w:tabs>
          <w:tab w:val="num" w:pos="720"/>
        </w:tabs>
        <w:spacing w:after="120" w:line="360" w:lineRule="auto"/>
        <w:ind w:right="72" w:hanging="143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Przewodniczącego Rady,</w:t>
      </w:r>
    </w:p>
    <w:p w14:paraId="7EEFFFA4" w14:textId="77777777" w:rsidR="008A2624" w:rsidRPr="008A2624" w:rsidRDefault="008A2624" w:rsidP="008A2624">
      <w:pPr>
        <w:numPr>
          <w:ilvl w:val="1"/>
          <w:numId w:val="63"/>
        </w:numPr>
        <w:tabs>
          <w:tab w:val="num" w:pos="720"/>
        </w:tabs>
        <w:spacing w:after="120" w:line="360" w:lineRule="auto"/>
        <w:ind w:right="72" w:hanging="143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Rady Miejskiej,</w:t>
      </w:r>
    </w:p>
    <w:p w14:paraId="582F3954" w14:textId="77777777" w:rsidR="008A2624" w:rsidRPr="008A2624" w:rsidRDefault="008A2624" w:rsidP="008A2624">
      <w:pPr>
        <w:numPr>
          <w:ilvl w:val="1"/>
          <w:numId w:val="63"/>
        </w:numPr>
        <w:tabs>
          <w:tab w:val="num" w:pos="720"/>
        </w:tabs>
        <w:spacing w:after="120" w:line="360" w:lineRule="auto"/>
        <w:ind w:right="72" w:hanging="143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nie mniej niż 3 członków Komisji Rewizyjnej.</w:t>
      </w:r>
    </w:p>
    <w:p w14:paraId="26B72402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4.  Przewodniczący Komisji Rewizyjnej może zaprosić na jej posiedzenia:</w:t>
      </w:r>
    </w:p>
    <w:p w14:paraId="5AED280F" w14:textId="77777777" w:rsidR="008A2624" w:rsidRPr="008A2624" w:rsidRDefault="008A2624" w:rsidP="008A2624">
      <w:pPr>
        <w:numPr>
          <w:ilvl w:val="1"/>
          <w:numId w:val="62"/>
        </w:numPr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radnych nie będących członkami Komisji Rewizyjnej,</w:t>
      </w:r>
    </w:p>
    <w:p w14:paraId="57269E4A" w14:textId="77777777" w:rsidR="008A2624" w:rsidRPr="008A2624" w:rsidRDefault="008A2624" w:rsidP="008A2624">
      <w:pPr>
        <w:numPr>
          <w:ilvl w:val="1"/>
          <w:numId w:val="62"/>
        </w:numPr>
        <w:spacing w:after="120" w:line="360" w:lineRule="auto"/>
        <w:ind w:left="720"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osoby zaangażowane na wniosek Komisji Rewizyjnej w charakterze biegłych lub ekspertów.</w:t>
      </w:r>
    </w:p>
    <w:p w14:paraId="7F936AB9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5. W posiedzeniach Komisji Rewizyjnej mogą brać udział członkowie Komisji oraz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 xml:space="preserve">      zaproszone osoby.</w:t>
      </w:r>
    </w:p>
    <w:p w14:paraId="55724659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6. Z posiedzenia Komisji Rewizyjnej należy sporządzać protokół, który winien być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 xml:space="preserve">     podpisany przez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Przewodniczącego Komisji, lub Zastępcę i protokolanta.</w:t>
      </w:r>
    </w:p>
    <w:p w14:paraId="1C01AA03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92</w:t>
      </w:r>
    </w:p>
    <w:p w14:paraId="06E3FB3A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Uchwały Komisji Rewizyjnej zapadają zwykłą większością głosów w obecności co najmniej połowy składu Komisji w głosowaniu jawnym.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Uchwały podpisują wszyscy Członkowie Komisji obecni na posiedzeniu.</w:t>
      </w:r>
    </w:p>
    <w:p w14:paraId="73299425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93</w:t>
      </w:r>
    </w:p>
    <w:p w14:paraId="1D253280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Obsługę kancelaryjno-techniczną Komisji Rewizyjnej prowadzi pracownik wyznaczony do obsługi Rady.</w:t>
      </w:r>
    </w:p>
    <w:p w14:paraId="370F1112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94</w:t>
      </w:r>
    </w:p>
    <w:p w14:paraId="580EBEB2" w14:textId="77777777" w:rsidR="008A2624" w:rsidRPr="008A2624" w:rsidRDefault="008A2624" w:rsidP="008A2624">
      <w:pPr>
        <w:numPr>
          <w:ilvl w:val="2"/>
          <w:numId w:val="63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może korzystać z porad, opinii i ekspertyz osób posiadających wiedzę fachową w zakresie związanym z przedmiotem jej działania.</w:t>
      </w:r>
    </w:p>
    <w:p w14:paraId="48B6A6BA" w14:textId="77777777" w:rsidR="008A2624" w:rsidRPr="008A2624" w:rsidRDefault="008A2624" w:rsidP="008A2624">
      <w:p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 W przypadku, gdy skorzystanie z wyżej wskazanych środków wymaga zawarcia odrębnej       umowy i dokonania wypłaty wynagrodzenia ze środków budżetu gminy. Przewodniczący  Komisji Rewizyjnej przedstawia sprawę  Burmistrzowi celem zawarcia stosownej umowy w imieniu Miasta i  Gminy.</w:t>
      </w:r>
    </w:p>
    <w:p w14:paraId="2227154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95</w:t>
      </w:r>
    </w:p>
    <w:p w14:paraId="5067E0E4" w14:textId="77777777" w:rsidR="008A2624" w:rsidRPr="008A2624" w:rsidRDefault="008A2624" w:rsidP="008A2624">
      <w:pPr>
        <w:numPr>
          <w:ilvl w:val="0"/>
          <w:numId w:val="6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może na zlecenie Rady lub po powzięciu stosownych uchwał przez wszystkie zainteresowane Komisje, współdziałać w wykonywaniu funkcji kontrolnej        z innymi Komisjami Rady, w zakresie ich właściwości rzeczowej.</w:t>
      </w:r>
    </w:p>
    <w:p w14:paraId="3C2B6917" w14:textId="77777777" w:rsidR="008A2624" w:rsidRPr="008A2624" w:rsidRDefault="008A2624" w:rsidP="008A2624">
      <w:pPr>
        <w:numPr>
          <w:ilvl w:val="0"/>
          <w:numId w:val="6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Współdziałanie może polegać w szczególności na wymianie uwag, informacji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br/>
        <w:t>i doświadczeń dotyczących działalności kontrolnej oraz na przeprowadzeniu wspólnych kontroli.</w:t>
      </w:r>
    </w:p>
    <w:p w14:paraId="686B5E29" w14:textId="77777777" w:rsidR="008A2624" w:rsidRPr="008A2624" w:rsidRDefault="008A2624" w:rsidP="008A2624">
      <w:pPr>
        <w:numPr>
          <w:ilvl w:val="0"/>
          <w:numId w:val="6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Komisji Rewizyjnej może zwracać się do przewodniczących innych Komisji Rady o oddelegowanie w skład zespołu kontrolnego radnych mających kwalifikacje w zakresie tematyki objętej kontrolą.</w:t>
      </w:r>
    </w:p>
    <w:p w14:paraId="7A083DAE" w14:textId="77777777" w:rsidR="008A2624" w:rsidRPr="008A2624" w:rsidRDefault="008A2624" w:rsidP="008A2624">
      <w:pPr>
        <w:numPr>
          <w:ilvl w:val="0"/>
          <w:numId w:val="6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Do członków innych Komisji uczestniczących w kontroli, prowadzonej przez Komisję Rewizyjną stosuje się odpowiednio przepisy niniejszego rozdziału.</w:t>
      </w:r>
    </w:p>
    <w:p w14:paraId="293346E8" w14:textId="77777777" w:rsidR="008A2624" w:rsidRPr="008A2624" w:rsidRDefault="008A2624" w:rsidP="008A2624">
      <w:pPr>
        <w:numPr>
          <w:ilvl w:val="0"/>
          <w:numId w:val="64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Przewodniczący Rady zapewnia koordynację współdziałania poszczególnych Komisji     w celu właściwego ich ukierunkowania, zapewnienia skuteczności działania oraz unikania zbędnych kontroli.</w:t>
      </w:r>
    </w:p>
    <w:p w14:paraId="2F33EE2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§ 96 </w:t>
      </w:r>
    </w:p>
    <w:p w14:paraId="764406A9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Komisja Rewizyjna może występować do organów Miasta i Gminy w sprawie wniosków                     o przeprowadzenie kontroli przez Regionalną Izbę Obrachunkową, Najwyższą Izbę Kontroli lub inne organy kontroli.</w:t>
      </w:r>
    </w:p>
    <w:p w14:paraId="2AC07FF3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625" w:name="_Toc153235401"/>
      <w:bookmarkStart w:id="626" w:name="_Toc153236367"/>
      <w:bookmarkStart w:id="627" w:name="_Toc153237019"/>
      <w:bookmarkStart w:id="628" w:name="_Toc153237399"/>
      <w:bookmarkStart w:id="629" w:name="_Toc153237982"/>
      <w:bookmarkStart w:id="630" w:name="_Toc153238276"/>
      <w:bookmarkStart w:id="631" w:name="_Toc153238625"/>
      <w:bookmarkStart w:id="632" w:name="_Toc153238829"/>
      <w:bookmarkStart w:id="633" w:name="_Toc153239120"/>
      <w:bookmarkStart w:id="634" w:name="_Toc153239478"/>
      <w:bookmarkStart w:id="635" w:name="_Toc153241937"/>
      <w:bookmarkStart w:id="636" w:name="_Toc153242093"/>
      <w:bookmarkStart w:id="637" w:name="_Toc153242236"/>
      <w:bookmarkStart w:id="638" w:name="_Toc153242649"/>
      <w:bookmarkStart w:id="639" w:name="_Toc153242901"/>
      <w:bookmarkStart w:id="640" w:name="_Toc153243225"/>
      <w:bookmarkStart w:id="641" w:name="_Toc153243450"/>
      <w:bookmarkStart w:id="642" w:name="_Toc153243553"/>
      <w:bookmarkStart w:id="643" w:name="_Toc153261643"/>
      <w:bookmarkStart w:id="644" w:name="_Toc153261683"/>
      <w:bookmarkStart w:id="645" w:name="_Toc24432775"/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26"/>
          <w:szCs w:val="20"/>
          <w:lang w:eastAsia="pl-PL"/>
          <w14:ligatures w14:val="none"/>
        </w:rPr>
        <w:t>Rozdział VII</w:t>
      </w:r>
    </w:p>
    <w:p w14:paraId="35F95F2D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3AC50948" w14:textId="77777777" w:rsidR="008A2624" w:rsidRPr="008A2624" w:rsidRDefault="008A2624" w:rsidP="008A26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ZASADY I TRYB DZIAŁANIA KOMISJI SKARG I WNIOSK.OW IPETYCJI</w:t>
      </w:r>
    </w:p>
    <w:p w14:paraId="3401D105" w14:textId="77777777" w:rsidR="008A2624" w:rsidRPr="008A2624" w:rsidRDefault="008A2624" w:rsidP="008A26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4BC79B1" w14:textId="77777777" w:rsidR="008A2624" w:rsidRPr="008A2624" w:rsidRDefault="008A2624" w:rsidP="008A262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§ 97</w:t>
      </w:r>
    </w:p>
    <w:p w14:paraId="0D956314" w14:textId="77777777" w:rsidR="008A2624" w:rsidRPr="008A2624" w:rsidRDefault="008A2624" w:rsidP="008A262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Rada powołuje Komisję Skarg, Wniosków i Petycji w celu rozpatrywania skarg, wniosków i petycji składanych do Rady i należących do jej właściwości na zasadach i w trybie określonym ustawami.</w:t>
      </w:r>
    </w:p>
    <w:p w14:paraId="3706BFB2" w14:textId="77777777" w:rsidR="008A2624" w:rsidRPr="008A2624" w:rsidRDefault="008A2624" w:rsidP="008A262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8F4E9CE" w14:textId="77777777" w:rsidR="008A2624" w:rsidRPr="008A2624" w:rsidRDefault="008A2624" w:rsidP="008A2624">
      <w:pPr>
        <w:keepNext/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1. Protokół z posiedzenia Komisji przyjmuje się na następnym posiedzeniu Komisji po uwzględnieniu ewentualnych uwag, chyba, że istnieją okoliczności uniemożliwiające jego sporządzenie w tym trybie.</w:t>
      </w:r>
    </w:p>
    <w:p w14:paraId="06BA4B06" w14:textId="77777777" w:rsidR="008A2624" w:rsidRPr="008A2624" w:rsidRDefault="008A2624" w:rsidP="008A2624">
      <w:pPr>
        <w:keepNext/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2. Jeżeli nie wniesiono uwag do protokołu, to protokół uważa się za przyjęty.</w:t>
      </w:r>
    </w:p>
    <w:p w14:paraId="33DCC7B9" w14:textId="77777777" w:rsidR="008A2624" w:rsidRPr="008A2624" w:rsidRDefault="008A2624" w:rsidP="008A2624">
      <w:pPr>
        <w:keepNext/>
        <w:spacing w:after="0" w:line="360" w:lineRule="auto"/>
        <w:ind w:left="142"/>
        <w:contextualSpacing/>
        <w:jc w:val="both"/>
        <w:outlineLvl w:val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3. Protokół podpisuje przewodniczący Komisji i protokolant.</w:t>
      </w:r>
    </w:p>
    <w:p w14:paraId="37E6D3EE" w14:textId="77777777" w:rsidR="008A2624" w:rsidRPr="008A2624" w:rsidRDefault="008A2624" w:rsidP="008A262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5D357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VII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</w:p>
    <w:p w14:paraId="6BD9E90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1CEA677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646" w:name="_Toc153235402"/>
      <w:bookmarkStart w:id="647" w:name="_Toc153236368"/>
      <w:bookmarkStart w:id="648" w:name="_Toc153237020"/>
      <w:bookmarkStart w:id="649" w:name="_Toc153237400"/>
      <w:bookmarkStart w:id="650" w:name="_Toc153237983"/>
      <w:bookmarkStart w:id="651" w:name="_Toc153238277"/>
      <w:bookmarkStart w:id="652" w:name="_Toc153238626"/>
      <w:bookmarkStart w:id="653" w:name="_Toc153238830"/>
      <w:bookmarkStart w:id="654" w:name="_Toc153239121"/>
      <w:bookmarkStart w:id="655" w:name="_Toc153239479"/>
      <w:bookmarkStart w:id="656" w:name="_Toc153241938"/>
      <w:bookmarkStart w:id="657" w:name="_Toc153242094"/>
      <w:bookmarkStart w:id="658" w:name="_Toc153242237"/>
      <w:bookmarkStart w:id="659" w:name="_Toc153242650"/>
      <w:bookmarkStart w:id="660" w:name="_Toc153242902"/>
      <w:bookmarkStart w:id="661" w:name="_Toc153243226"/>
      <w:bookmarkStart w:id="662" w:name="_Toc153243451"/>
      <w:bookmarkStart w:id="663" w:name="_Toc153243554"/>
      <w:bookmarkStart w:id="664" w:name="_Toc153261644"/>
      <w:bookmarkStart w:id="665" w:name="_Toc153261684"/>
      <w:bookmarkEnd w:id="645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DZIAŁANIA KLUBÓW RADNYCH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14:paraId="0FD4D7C2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365ED9D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98</w:t>
      </w:r>
    </w:p>
    <w:p w14:paraId="28598C7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1.  Radni mogą tworzyć Kluby Radnych.</w:t>
      </w:r>
    </w:p>
    <w:p w14:paraId="0E6E380D" w14:textId="77777777" w:rsidR="008A2624" w:rsidRPr="008A2624" w:rsidRDefault="008A2624" w:rsidP="008A2624">
      <w:pPr>
        <w:spacing w:after="120" w:line="360" w:lineRule="auto"/>
        <w:ind w:left="284" w:right="72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Warunkiem utworzenia Klubu jest zadeklarowanie w nim udziału przez co najmniej 3 radnych.</w:t>
      </w:r>
    </w:p>
    <w:p w14:paraId="35691281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3.  Powstanie Klubu następuje z chwilą wręczenia Przewodniczącemu Rady zgłoszenia.</w:t>
      </w:r>
    </w:p>
    <w:p w14:paraId="1AF7B928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4.  W zgłoszeniu podaje się:</w:t>
      </w:r>
    </w:p>
    <w:p w14:paraId="2C86E24A" w14:textId="77777777" w:rsidR="008A2624" w:rsidRPr="008A2624" w:rsidRDefault="008A2624" w:rsidP="008A2624">
      <w:pPr>
        <w:numPr>
          <w:ilvl w:val="1"/>
          <w:numId w:val="65"/>
        </w:numPr>
        <w:tabs>
          <w:tab w:val="num" w:pos="720"/>
        </w:tabs>
        <w:spacing w:after="120" w:line="360" w:lineRule="auto"/>
        <w:ind w:right="72" w:hanging="10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nazwę Klubu,</w:t>
      </w:r>
    </w:p>
    <w:p w14:paraId="4DA3F18C" w14:textId="77777777" w:rsidR="008A2624" w:rsidRPr="008A2624" w:rsidRDefault="008A2624" w:rsidP="008A2624">
      <w:pPr>
        <w:numPr>
          <w:ilvl w:val="1"/>
          <w:numId w:val="65"/>
        </w:numPr>
        <w:tabs>
          <w:tab w:val="num" w:pos="720"/>
        </w:tabs>
        <w:spacing w:after="120" w:line="360" w:lineRule="auto"/>
        <w:ind w:right="72" w:hanging="10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listę członków,</w:t>
      </w:r>
    </w:p>
    <w:p w14:paraId="25765856" w14:textId="77777777" w:rsidR="008A2624" w:rsidRPr="008A2624" w:rsidRDefault="008A2624" w:rsidP="008A2624">
      <w:pPr>
        <w:numPr>
          <w:ilvl w:val="1"/>
          <w:numId w:val="65"/>
        </w:numPr>
        <w:tabs>
          <w:tab w:val="num" w:pos="720"/>
        </w:tabs>
        <w:spacing w:after="120" w:line="360" w:lineRule="auto"/>
        <w:ind w:right="72" w:hanging="108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imię i nazwisko Przewodniczącego Klubu.</w:t>
      </w:r>
    </w:p>
    <w:p w14:paraId="482791DD" w14:textId="77777777" w:rsidR="008A2624" w:rsidRPr="008A2624" w:rsidRDefault="008A2624" w:rsidP="008A2624">
      <w:pPr>
        <w:spacing w:after="120" w:line="360" w:lineRule="auto"/>
        <w:ind w:left="284" w:right="72" w:hanging="28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5. W razie zmiany składu Klubu lub jego rozwiązania Przewodniczący Klubu jest  obowiązany do niezwłocznego poinformowania o tym Przewodniczącego Rady.</w:t>
      </w:r>
    </w:p>
    <w:p w14:paraId="3113B51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99</w:t>
      </w:r>
    </w:p>
    <w:p w14:paraId="5C16D2C0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1.  Kluby działają wyłącznie w ramach Rady.</w:t>
      </w:r>
    </w:p>
    <w:p w14:paraId="729FEDB5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2.  Działalność Klubów nie może być finansowana z budżetu Miasta i Gminy.</w:t>
      </w:r>
    </w:p>
    <w:p w14:paraId="7C6F3069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3.  Rejestr Klubów prowadzi pracownik obsługujący Radę.</w:t>
      </w:r>
    </w:p>
    <w:p w14:paraId="50A12F7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100</w:t>
      </w:r>
    </w:p>
    <w:p w14:paraId="52A7DEA5" w14:textId="77777777" w:rsidR="008A2624" w:rsidRPr="008A2624" w:rsidRDefault="008A2624" w:rsidP="008A2624">
      <w:pPr>
        <w:numPr>
          <w:ilvl w:val="0"/>
          <w:numId w:val="66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działają w okresie kadencji Rady. Upływ kadencji Rady jest równoznaczny             z rozwiązaniem klubów.</w:t>
      </w:r>
    </w:p>
    <w:p w14:paraId="0D155309" w14:textId="77777777" w:rsidR="008A2624" w:rsidRPr="008A2624" w:rsidRDefault="008A2624" w:rsidP="008A2624">
      <w:pPr>
        <w:numPr>
          <w:ilvl w:val="0"/>
          <w:numId w:val="66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mogą ulegać wcześniejszemu rozwiązaniu na mocy uchwał ich członków, podejmowanych bezwzględną większością w obecności co najmniej połowy członków klubu.</w:t>
      </w:r>
    </w:p>
    <w:p w14:paraId="061F33C0" w14:textId="77777777" w:rsidR="008A2624" w:rsidRPr="008A2624" w:rsidRDefault="008A2624" w:rsidP="008A2624">
      <w:pPr>
        <w:numPr>
          <w:ilvl w:val="0"/>
          <w:numId w:val="66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podlegają rozwiązaniu uchwałą Rady, gdy liczba członków w Klubie będzie niższa niż 3 osoby.</w:t>
      </w:r>
    </w:p>
    <w:p w14:paraId="7610F80E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101</w:t>
      </w:r>
    </w:p>
    <w:p w14:paraId="040930D8" w14:textId="77777777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Prace  Klubów  organizują  przewodniczący  Klubów,  wybierani  przez  członków  Klubu</w:t>
      </w:r>
    </w:p>
    <w:p w14:paraId="6FA37667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102</w:t>
      </w:r>
    </w:p>
    <w:p w14:paraId="6D024680" w14:textId="77777777" w:rsidR="008A2624" w:rsidRPr="008A2624" w:rsidRDefault="008A2624" w:rsidP="008A2624">
      <w:pPr>
        <w:numPr>
          <w:ilvl w:val="0"/>
          <w:numId w:val="67"/>
        </w:numPr>
        <w:spacing w:after="120" w:line="360" w:lineRule="auto"/>
        <w:ind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mogą uchwalać własne regulaminy.</w:t>
      </w:r>
    </w:p>
    <w:p w14:paraId="0B578AB9" w14:textId="77777777" w:rsidR="008A2624" w:rsidRPr="008A2624" w:rsidRDefault="008A2624" w:rsidP="008A2624">
      <w:pPr>
        <w:numPr>
          <w:ilvl w:val="0"/>
          <w:numId w:val="67"/>
        </w:numPr>
        <w:spacing w:after="120" w:line="360" w:lineRule="auto"/>
        <w:ind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Regulaminy Klubów nie mogą być sprzeczne ze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Statutem Miasta i Gminy.</w:t>
      </w:r>
    </w:p>
    <w:p w14:paraId="3871962D" w14:textId="77777777" w:rsidR="008A2624" w:rsidRPr="008A2624" w:rsidRDefault="008A2624" w:rsidP="008A2624">
      <w:pPr>
        <w:numPr>
          <w:ilvl w:val="0"/>
          <w:numId w:val="67"/>
        </w:numPr>
        <w:spacing w:after="120" w:line="360" w:lineRule="auto"/>
        <w:ind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Przewodniczący Klubów są obowiązani do niezwłocznego przedkładania    </w:t>
      </w:r>
    </w:p>
    <w:p w14:paraId="789B144F" w14:textId="77777777" w:rsidR="008A2624" w:rsidRPr="008A2624" w:rsidRDefault="008A2624" w:rsidP="008A2624">
      <w:pPr>
        <w:spacing w:after="120" w:line="360" w:lineRule="auto"/>
        <w:ind w:right="72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regulaminów Klubów Przewodniczącemu Rady.</w:t>
      </w:r>
    </w:p>
    <w:p w14:paraId="70672457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4.        Postanowienie ust. 3 dotyczy także zmian regulaminów.</w:t>
      </w:r>
    </w:p>
    <w:p w14:paraId="3FEA115F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103</w:t>
      </w:r>
    </w:p>
    <w:p w14:paraId="11A9356B" w14:textId="77777777" w:rsidR="008A2624" w:rsidRPr="008A2624" w:rsidRDefault="008A2624" w:rsidP="008A2624">
      <w:pPr>
        <w:numPr>
          <w:ilvl w:val="0"/>
          <w:numId w:val="6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Klubom przysługują uprawnienia wnioskodawcze i opiniodawcze w zakresie organizacji i trybu działania Rady.</w:t>
      </w:r>
    </w:p>
    <w:p w14:paraId="2372FD6D" w14:textId="77777777" w:rsidR="008A2624" w:rsidRPr="008A2624" w:rsidRDefault="008A2624" w:rsidP="008A2624">
      <w:pPr>
        <w:numPr>
          <w:ilvl w:val="0"/>
          <w:numId w:val="6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Kluby zgłaszają swego kandydata do Komisji Rewizyjnej.</w:t>
      </w:r>
    </w:p>
    <w:p w14:paraId="0D70F0E1" w14:textId="77777777" w:rsidR="008A2624" w:rsidRPr="008A2624" w:rsidRDefault="008A2624" w:rsidP="008A2624">
      <w:pPr>
        <w:numPr>
          <w:ilvl w:val="0"/>
          <w:numId w:val="6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nie uzyskania przez kandydata Klubu zwykłej większości głosów Rady, Klub ma prawo zgłosić kolejnego kandydata do Komisji Rewizyjnej.</w:t>
      </w:r>
    </w:p>
    <w:p w14:paraId="40D596A5" w14:textId="77777777" w:rsidR="008A2624" w:rsidRPr="008A2624" w:rsidRDefault="008A2624" w:rsidP="008A2624">
      <w:pPr>
        <w:numPr>
          <w:ilvl w:val="0"/>
          <w:numId w:val="6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przypadku nie zgłoszenia kandydata przez Klub, uznaje się, że Klub rezygnuje ze swego przedstawiciela w Komisji Rewizyjnej.</w:t>
      </w:r>
    </w:p>
    <w:p w14:paraId="0B64CABB" w14:textId="7C9A8D03" w:rsidR="008A2624" w:rsidRPr="008A2624" w:rsidRDefault="008A2624" w:rsidP="008A2624">
      <w:pPr>
        <w:numPr>
          <w:ilvl w:val="0"/>
          <w:numId w:val="68"/>
        </w:numPr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Kluby mogą przedstawiać swoje stanowisko na sesji Rady wyłącznie przez swych przedstawicieli.</w:t>
      </w:r>
      <w:bookmarkStart w:id="666" w:name="_Toc153235403"/>
      <w:bookmarkStart w:id="667" w:name="_Toc153236369"/>
      <w:bookmarkStart w:id="668" w:name="_Toc153237021"/>
      <w:bookmarkStart w:id="669" w:name="_Toc153237401"/>
      <w:bookmarkStart w:id="670" w:name="_Toc153237984"/>
      <w:bookmarkStart w:id="671" w:name="_Toc153238278"/>
      <w:bookmarkStart w:id="672" w:name="_Toc153238627"/>
      <w:bookmarkStart w:id="673" w:name="_Toc153238831"/>
      <w:bookmarkStart w:id="674" w:name="_Toc153239122"/>
      <w:bookmarkStart w:id="675" w:name="_Toc153239480"/>
      <w:bookmarkStart w:id="676" w:name="_Toc153241939"/>
      <w:bookmarkStart w:id="677" w:name="_Toc153242095"/>
      <w:bookmarkStart w:id="678" w:name="_Toc153242238"/>
      <w:bookmarkStart w:id="679" w:name="_Toc153242651"/>
      <w:bookmarkStart w:id="680" w:name="_Toc153242903"/>
      <w:bookmarkStart w:id="681" w:name="_Toc153243227"/>
      <w:bookmarkStart w:id="682" w:name="_Toc153243452"/>
      <w:bookmarkStart w:id="683" w:name="_Toc153243555"/>
      <w:bookmarkStart w:id="684" w:name="_Toc153261645"/>
      <w:bookmarkStart w:id="685" w:name="_Toc153261685"/>
      <w:bookmarkStart w:id="686" w:name="_Toc24432776"/>
    </w:p>
    <w:p w14:paraId="34C21F4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Rozdział I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X</w:t>
      </w:r>
    </w:p>
    <w:p w14:paraId="1637D618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771D19A0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bookmarkStart w:id="687" w:name="_Toc153235404"/>
      <w:bookmarkStart w:id="688" w:name="_Toc153236370"/>
      <w:bookmarkStart w:id="689" w:name="_Toc153237022"/>
      <w:bookmarkStart w:id="690" w:name="_Toc153237402"/>
      <w:bookmarkStart w:id="691" w:name="_Toc153237985"/>
      <w:bookmarkStart w:id="692" w:name="_Toc153238279"/>
      <w:bookmarkStart w:id="693" w:name="_Toc153238628"/>
      <w:bookmarkStart w:id="694" w:name="_Toc153238832"/>
      <w:bookmarkStart w:id="695" w:name="_Toc153239123"/>
      <w:bookmarkStart w:id="696" w:name="_Toc153239481"/>
      <w:bookmarkStart w:id="697" w:name="_Toc153241940"/>
      <w:bookmarkStart w:id="698" w:name="_Toc153242096"/>
      <w:bookmarkStart w:id="699" w:name="_Toc153242239"/>
      <w:bookmarkStart w:id="700" w:name="_Toc153242652"/>
      <w:bookmarkStart w:id="701" w:name="_Toc153242904"/>
      <w:bookmarkStart w:id="702" w:name="_Toc153243228"/>
      <w:bookmarkStart w:id="703" w:name="_Toc153243453"/>
      <w:bookmarkStart w:id="704" w:name="_Toc153243556"/>
      <w:bookmarkStart w:id="705" w:name="_Toc153261646"/>
      <w:bookmarkStart w:id="706" w:name="_Toc153261686"/>
      <w:bookmarkEnd w:id="686"/>
      <w:r w:rsidRPr="008A2624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TRYB PRACY BURMISTRZA MIASTA I  GMINY</w:t>
      </w:r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p w14:paraId="326D1732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</w:p>
    <w:p w14:paraId="1E1FAD9C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0"/>
          <w:lang w:eastAsia="pl-PL"/>
          <w14:ligatures w14:val="none"/>
        </w:rPr>
        <w:t xml:space="preserve">1. </w:t>
      </w:r>
      <w:bookmarkStart w:id="707" w:name="_Toc153236371"/>
      <w:bookmarkStart w:id="708" w:name="_Toc153237023"/>
      <w:bookmarkStart w:id="709" w:name="_Toc153237403"/>
      <w:bookmarkStart w:id="710" w:name="_Toc153237986"/>
      <w:bookmarkStart w:id="711" w:name="_Toc153238280"/>
      <w:bookmarkStart w:id="712" w:name="_Toc153238629"/>
      <w:bookmarkStart w:id="713" w:name="_Toc153238833"/>
      <w:bookmarkStart w:id="714" w:name="_Toc153239124"/>
      <w:bookmarkStart w:id="715" w:name="_Toc153239482"/>
      <w:bookmarkStart w:id="716" w:name="_Toc153241941"/>
      <w:bookmarkStart w:id="717" w:name="_Toc153242097"/>
      <w:bookmarkStart w:id="718" w:name="_Toc153242240"/>
      <w:bookmarkStart w:id="719" w:name="_Toc153242653"/>
      <w:bookmarkStart w:id="720" w:name="_Toc153242905"/>
      <w:bookmarkStart w:id="721" w:name="_Toc153243229"/>
      <w:bookmarkStart w:id="722" w:name="_Toc153243454"/>
      <w:bookmarkStart w:id="723" w:name="_Toc153243557"/>
      <w:bookmarkStart w:id="724" w:name="_Toc153261647"/>
      <w:bookmarkStart w:id="725" w:name="_Toc153261687"/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0"/>
          <w:lang w:eastAsia="pl-PL"/>
          <w14:ligatures w14:val="none"/>
        </w:rPr>
        <w:t>BURMISTRZ Miasta i Gminy</w:t>
      </w:r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14:paraId="40540859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</w:p>
    <w:p w14:paraId="72D10D87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104</w:t>
      </w:r>
    </w:p>
    <w:p w14:paraId="5900F405" w14:textId="77777777" w:rsidR="008A2624" w:rsidRPr="008A2624" w:rsidRDefault="008A2624" w:rsidP="008A2624">
      <w:pPr>
        <w:tabs>
          <w:tab w:val="num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Burmistrz jest organem wykonawczym 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</w:t>
      </w:r>
    </w:p>
    <w:p w14:paraId="149E46F3" w14:textId="77777777" w:rsidR="008A2624" w:rsidRPr="008A2624" w:rsidRDefault="008A2624" w:rsidP="008A2624">
      <w:pPr>
        <w:tabs>
          <w:tab w:val="num" w:pos="0"/>
        </w:tabs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Objęcie obowiązków przez Burmistrza następuje z chwilą złożenia wobec Rady  ślubowania o treści określonej przepisami ustawy o samorządzie gminnym.</w:t>
      </w:r>
    </w:p>
    <w:p w14:paraId="171497AB" w14:textId="77777777" w:rsidR="008A2624" w:rsidRPr="008A2624" w:rsidRDefault="008A2624" w:rsidP="008A2624">
      <w:pPr>
        <w:tabs>
          <w:tab w:val="num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Burmistrz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drodze zarządzenia powołuje i odwołuje swojego Zastępcę.</w:t>
      </w:r>
    </w:p>
    <w:p w14:paraId="0C0B483A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105</w:t>
      </w:r>
    </w:p>
    <w:p w14:paraId="27DE8907" w14:textId="77777777" w:rsidR="008A2624" w:rsidRPr="008A2624" w:rsidRDefault="008A2624" w:rsidP="008A2624">
      <w:pPr>
        <w:tabs>
          <w:tab w:val="num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 zadań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 Burmistrza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należy w szczególności:</w:t>
      </w:r>
    </w:p>
    <w:p w14:paraId="1F3B8E9D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przygotowywanie projektów uchwał Rady,</w:t>
      </w:r>
    </w:p>
    <w:p w14:paraId="4ADAD1EF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wykonywanie uchwał Rady oraz określanie sposobu ich realizacji,</w:t>
      </w:r>
    </w:p>
    <w:p w14:paraId="47B4A0CE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gospodarowanie mieniem komunalnym,</w:t>
      </w:r>
    </w:p>
    <w:p w14:paraId="7789D6A6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wykonywanie budżetu Miasta i Gminy,</w:t>
      </w:r>
    </w:p>
    <w:p w14:paraId="7DFC9A02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zatrudnianie i zwalnianie kierowników gminnych jednostek organizacyjnych,</w:t>
      </w:r>
    </w:p>
    <w:p w14:paraId="5EAD3ABB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przedkładanie Radzie okresowych sprawozdań ze swojej działalności,</w:t>
      </w:r>
    </w:p>
    <w:p w14:paraId="36B30973" w14:textId="77777777" w:rsidR="008A2624" w:rsidRPr="008A2624" w:rsidRDefault="008A2624" w:rsidP="008A2624">
      <w:pPr>
        <w:numPr>
          <w:ilvl w:val="0"/>
          <w:numId w:val="18"/>
        </w:num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przedkładanie Radzie Raportu o stanie Miasta i Gminy.</w:t>
      </w:r>
    </w:p>
    <w:p w14:paraId="0D7E61BD" w14:textId="77777777" w:rsidR="008A2624" w:rsidRPr="008A2624" w:rsidRDefault="008A2624" w:rsidP="008A2624">
      <w:pPr>
        <w:tabs>
          <w:tab w:val="num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 realizacji zadań własnych Burmistrz podlega wyłącznie Radzie.</w:t>
      </w:r>
    </w:p>
    <w:p w14:paraId="447844C9" w14:textId="77777777" w:rsidR="008A2624" w:rsidRPr="008A2624" w:rsidRDefault="008A2624" w:rsidP="008A2624">
      <w:pPr>
        <w:tabs>
          <w:tab w:val="num" w:pos="0"/>
        </w:tabs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 podejmuje i rozstrzyga sprawy w formie zarządzeń, chyba, że przepisy szczególne stanowią inaczej,</w:t>
      </w:r>
    </w:p>
    <w:p w14:paraId="54F3A48A" w14:textId="77777777" w:rsidR="008A2624" w:rsidRPr="008A2624" w:rsidRDefault="008A2624" w:rsidP="008A2624">
      <w:pPr>
        <w:tabs>
          <w:tab w:val="num" w:pos="360"/>
        </w:tabs>
        <w:spacing w:after="120" w:line="360" w:lineRule="auto"/>
        <w:ind w:left="360" w:right="72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lastRenderedPageBreak/>
        <w:t xml:space="preserve">Burmistrz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kieruje bieżącymi sprawami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i reprezentuje je na zewnątrz.</w:t>
      </w:r>
    </w:p>
    <w:p w14:paraId="21FC33F3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106</w:t>
      </w:r>
    </w:p>
    <w:p w14:paraId="6361C7BE" w14:textId="77777777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Burmistrz uczestniczy w sesjach Rady.</w:t>
      </w:r>
    </w:p>
    <w:p w14:paraId="3938B564" w14:textId="19D3C55E" w:rsidR="008A2624" w:rsidRPr="008A2624" w:rsidRDefault="008A2624" w:rsidP="008A2624">
      <w:pPr>
        <w:spacing w:after="120" w:line="360" w:lineRule="auto"/>
        <w:ind w:right="72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 przypadku nieobecności,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 xml:space="preserve">Burmistrza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zastępuje Zastępca</w:t>
      </w:r>
      <w:r w:rsidR="00B4319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, Sekretarz lub Skarbnik.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4F939059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107</w:t>
      </w:r>
    </w:p>
    <w:p w14:paraId="6B158A0F" w14:textId="6BE1831C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Komisje Rady mogą </w:t>
      </w:r>
      <w:r w:rsidR="00B43195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wnosić o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przybycia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0"/>
          <w:lang w:eastAsia="pl-PL"/>
          <w14:ligatures w14:val="none"/>
        </w:rPr>
        <w:t>Burmistrza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lub Zastępcy na ich posiedzenie.</w:t>
      </w:r>
    </w:p>
    <w:p w14:paraId="345E5896" w14:textId="77777777" w:rsidR="008A2624" w:rsidRPr="008A2624" w:rsidRDefault="008A2624" w:rsidP="008A2624">
      <w:pPr>
        <w:spacing w:after="12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108</w:t>
      </w:r>
    </w:p>
    <w:p w14:paraId="215E36F8" w14:textId="502098BC" w:rsidR="008A2624" w:rsidRPr="008A2624" w:rsidRDefault="008A2624" w:rsidP="008A2624">
      <w:pPr>
        <w:spacing w:after="120" w:line="360" w:lineRule="auto"/>
        <w:ind w:right="72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Zastępca Burmistrza przejmuje wykonywanie zadań i kompetencji  określonych w </w:t>
      </w:r>
      <w:r w:rsidRPr="008A2624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pl-PL"/>
          <w14:ligatures w14:val="none"/>
        </w:rPr>
        <w:t>§ 105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w przypadku uzyskania upoważnienia od Burmistrza.</w:t>
      </w:r>
    </w:p>
    <w:p w14:paraId="366F871C" w14:textId="77777777" w:rsidR="008A2624" w:rsidRPr="008A2624" w:rsidRDefault="008A2624" w:rsidP="008A26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  <w:bookmarkStart w:id="726" w:name="_Toc153236372"/>
      <w:bookmarkStart w:id="727" w:name="_Toc153237024"/>
      <w:bookmarkStart w:id="728" w:name="_Toc153237404"/>
      <w:bookmarkStart w:id="729" w:name="_Toc153237987"/>
      <w:bookmarkStart w:id="730" w:name="_Toc153238281"/>
      <w:bookmarkStart w:id="731" w:name="_Toc153238630"/>
      <w:bookmarkStart w:id="732" w:name="_Toc153238834"/>
      <w:bookmarkStart w:id="733" w:name="_Toc153239125"/>
      <w:bookmarkStart w:id="734" w:name="_Toc153239483"/>
      <w:bookmarkStart w:id="735" w:name="_Toc153241942"/>
      <w:bookmarkStart w:id="736" w:name="_Toc153242098"/>
      <w:bookmarkStart w:id="737" w:name="_Toc153242241"/>
      <w:bookmarkStart w:id="738" w:name="_Toc153242654"/>
      <w:bookmarkStart w:id="739" w:name="_Toc153242906"/>
      <w:bookmarkStart w:id="740" w:name="_Toc153243230"/>
      <w:bookmarkStart w:id="741" w:name="_Toc153243455"/>
      <w:bookmarkStart w:id="742" w:name="_Toc153243558"/>
      <w:bookmarkStart w:id="743" w:name="_Toc153261648"/>
      <w:bookmarkStart w:id="744" w:name="_Toc153261688"/>
      <w:r w:rsidRPr="008A262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  <w:t xml:space="preserve">2.  </w:t>
      </w:r>
      <w:r w:rsidRPr="008A2624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0"/>
          <w:lang w:eastAsia="pl-PL"/>
          <w14:ligatures w14:val="none"/>
        </w:rPr>
        <w:t>Urząd Miasta i Gminy i pracownicy samorządowi</w:t>
      </w:r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6F9F0DCB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3E10FAB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109</w:t>
      </w:r>
    </w:p>
    <w:p w14:paraId="2C22F4C1" w14:textId="77777777" w:rsidR="008A2624" w:rsidRPr="008A2624" w:rsidRDefault="008A2624" w:rsidP="008A2624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Burmistrz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wykonuje swe zadania przy pomocy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Urzędu Miasta i Gminy.</w:t>
      </w:r>
    </w:p>
    <w:p w14:paraId="54145D97" w14:textId="73DFFD09" w:rsidR="008A2624" w:rsidRPr="008A2624" w:rsidRDefault="008A2624" w:rsidP="008A2624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Urząd 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aparatem pomocniczym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Burmistrza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zatrudniającym pracowników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samorządowych</w:t>
      </w:r>
    </w:p>
    <w:p w14:paraId="2C573CA7" w14:textId="77777777" w:rsidR="008A2624" w:rsidRPr="008A2624" w:rsidRDefault="008A2624" w:rsidP="008A2624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Organizację i zasady funkcjonowania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Urzędu 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określa regulamin organizacyjny nadany przez Burmistrza w drodze zarządzenia.</w:t>
      </w:r>
    </w:p>
    <w:p w14:paraId="29BEA17F" w14:textId="77777777" w:rsidR="008A2624" w:rsidRPr="008A2624" w:rsidRDefault="008A2624" w:rsidP="008A2624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Kierownikiem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Urzędu Miasta i Gminy jest Burmistrz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1463BEA" w14:textId="77777777" w:rsidR="008A2624" w:rsidRPr="008A2624" w:rsidRDefault="008A2624" w:rsidP="008A2624">
      <w:pPr>
        <w:tabs>
          <w:tab w:val="num" w:pos="66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może powierzyć prowadzenie określonych spraw gminy w swoim imieniu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Zastępcy Burmistrza lub Sekretarzowi 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E752B0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Burmistrz i jego Zastępca są pracownikami samorządowymi.</w:t>
      </w:r>
    </w:p>
    <w:p w14:paraId="00001C56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4BC797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110</w:t>
      </w:r>
    </w:p>
    <w:p w14:paraId="3934B61D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Kierownik Urzędu wykonuje uprawnienia zwierzchnika służbowego w stosunku do pracowników Urzędu oraz kierowników gminnych jednostek organizacyjnych.</w:t>
      </w:r>
    </w:p>
    <w:p w14:paraId="363B3806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E10E95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111</w:t>
      </w:r>
    </w:p>
    <w:p w14:paraId="0CF919C9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Pracownicy samorządowi są zatrudniani:</w:t>
      </w:r>
    </w:p>
    <w:p w14:paraId="4B5EFB93" w14:textId="77777777" w:rsidR="008A2624" w:rsidRPr="008A2624" w:rsidRDefault="008A2624" w:rsidP="008A262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wyboru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Burmistrz,</w:t>
      </w:r>
    </w:p>
    <w:p w14:paraId="15E62227" w14:textId="77777777" w:rsidR="008A2624" w:rsidRPr="008A2624" w:rsidRDefault="008A2624" w:rsidP="008A262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powołania: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8B8ED4A" w14:textId="77777777" w:rsidR="008A2624" w:rsidRPr="008A2624" w:rsidRDefault="008A2624" w:rsidP="008A2624">
      <w:pPr>
        <w:numPr>
          <w:ilvl w:val="3"/>
          <w:numId w:val="67"/>
        </w:numPr>
        <w:tabs>
          <w:tab w:val="num" w:pos="1080"/>
        </w:tabs>
        <w:spacing w:after="0" w:line="360" w:lineRule="auto"/>
        <w:ind w:hanging="25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Zarządzeniem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Burmistrza: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973EF6C" w14:textId="77777777" w:rsidR="008A2624" w:rsidRPr="008A2624" w:rsidRDefault="008A2624" w:rsidP="008A2624">
      <w:pPr>
        <w:numPr>
          <w:ilvl w:val="0"/>
          <w:numId w:val="6"/>
        </w:num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Zastępca Burmistrza, </w:t>
      </w:r>
    </w:p>
    <w:p w14:paraId="5FB4DD45" w14:textId="77777777" w:rsidR="008A2624" w:rsidRPr="008A2624" w:rsidRDefault="008A2624" w:rsidP="008A2624">
      <w:pPr>
        <w:numPr>
          <w:ilvl w:val="3"/>
          <w:numId w:val="67"/>
        </w:numPr>
        <w:tabs>
          <w:tab w:val="num" w:pos="1080"/>
        </w:tabs>
        <w:spacing w:after="0" w:line="360" w:lineRule="auto"/>
        <w:ind w:hanging="250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uchwałą Rady na wniosek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Burmistrza : </w:t>
      </w:r>
    </w:p>
    <w:p w14:paraId="38999481" w14:textId="77777777" w:rsidR="008A2624" w:rsidRPr="008A2624" w:rsidRDefault="008A2624" w:rsidP="008A2624">
      <w:pPr>
        <w:numPr>
          <w:ilvl w:val="0"/>
          <w:numId w:val="6"/>
        </w:numPr>
        <w:spacing w:after="0" w:line="360" w:lineRule="auto"/>
        <w:ind w:firstLine="1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Skarbnik Gminy, </w:t>
      </w:r>
    </w:p>
    <w:p w14:paraId="76E2FD0A" w14:textId="77777777" w:rsidR="008A2624" w:rsidRPr="008A2624" w:rsidRDefault="008A2624" w:rsidP="008A262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umowy o pracę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pozostali pracownicy Urzędu.</w:t>
      </w:r>
    </w:p>
    <w:p w14:paraId="3C013DAF" w14:textId="7D51C6D6" w:rsid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Szczegółowy wykaz stanowisk zawiera Regulamin Organizacyjny Urzędu.</w:t>
      </w:r>
    </w:p>
    <w:p w14:paraId="4FF456BD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B7D52C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112</w:t>
      </w:r>
    </w:p>
    <w:p w14:paraId="2279D872" w14:textId="77777777" w:rsidR="008A2624" w:rsidRPr="008A2624" w:rsidRDefault="008A2624" w:rsidP="008A2624">
      <w:pPr>
        <w:spacing w:after="0" w:line="360" w:lineRule="auto"/>
        <w:ind w:left="46" w:right="72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1.Czynności w sprawach z zakresu prawa pracy wobec Burmistrza związane z nawiązaniem i rozwiązaniem stosunku pracy, wykonuje Przewodniczący Rady Miejskiej, a pozostałe czynności – wyznaczona przez Burmistrza osoba zastępująca lub Sekretarz Miasta i Gminy, z tym że wynagrodzenie Burmistrza ustala Rada Miejska w drodze Uchwały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77150A0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Burmistrz 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wobec:</w:t>
      </w:r>
    </w:p>
    <w:p w14:paraId="112EE158" w14:textId="77777777" w:rsidR="008A2624" w:rsidRPr="008A2624" w:rsidRDefault="008A2624" w:rsidP="008A2624">
      <w:pPr>
        <w:numPr>
          <w:ilvl w:val="1"/>
          <w:numId w:val="69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pracowników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Urzędu Miasta i Gminy</w:t>
      </w: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4E87B0EE" w14:textId="77777777" w:rsidR="008A2624" w:rsidRPr="008A2624" w:rsidRDefault="008A2624" w:rsidP="008A2624">
      <w:pPr>
        <w:numPr>
          <w:ilvl w:val="1"/>
          <w:numId w:val="69"/>
        </w:numPr>
        <w:tabs>
          <w:tab w:val="num" w:pos="720"/>
        </w:tabs>
        <w:spacing w:after="0" w:line="360" w:lineRule="auto"/>
        <w:ind w:hanging="10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kierowników gminnych jednostek organizacyjnych.</w:t>
      </w:r>
    </w:p>
    <w:p w14:paraId="469B6AA2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56B054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745" w:name="_Toc153235405"/>
      <w:bookmarkStart w:id="746" w:name="_Toc153236373"/>
      <w:bookmarkStart w:id="747" w:name="_Toc153237025"/>
      <w:bookmarkStart w:id="748" w:name="_Toc153237405"/>
      <w:bookmarkStart w:id="749" w:name="_Toc153237988"/>
      <w:bookmarkStart w:id="750" w:name="_Toc153238282"/>
      <w:bookmarkStart w:id="751" w:name="_Toc153238631"/>
      <w:bookmarkStart w:id="752" w:name="_Toc153238835"/>
      <w:bookmarkStart w:id="753" w:name="_Toc153239126"/>
      <w:bookmarkStart w:id="754" w:name="_Toc153239484"/>
      <w:bookmarkStart w:id="755" w:name="_Toc153241943"/>
      <w:bookmarkStart w:id="756" w:name="_Toc153242099"/>
      <w:bookmarkStart w:id="757" w:name="_Toc153242242"/>
      <w:bookmarkStart w:id="758" w:name="_Toc153242655"/>
      <w:bookmarkStart w:id="759" w:name="_Toc153242907"/>
      <w:bookmarkStart w:id="760" w:name="_Toc153243231"/>
      <w:bookmarkStart w:id="761" w:name="_Toc153243456"/>
      <w:bookmarkStart w:id="762" w:name="_Toc153243559"/>
      <w:bookmarkStart w:id="763" w:name="_Toc153261649"/>
      <w:bookmarkStart w:id="764" w:name="_Toc153261689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X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14:paraId="3FB75A70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8153EF2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Start w:id="765" w:name="_Toc153235406"/>
      <w:bookmarkStart w:id="766" w:name="_Toc153236374"/>
      <w:bookmarkStart w:id="767" w:name="_Toc153237026"/>
      <w:bookmarkStart w:id="768" w:name="_Toc153237406"/>
      <w:bookmarkStart w:id="769" w:name="_Toc153237989"/>
      <w:bookmarkStart w:id="770" w:name="_Toc153238283"/>
      <w:bookmarkStart w:id="771" w:name="_Toc153238632"/>
      <w:bookmarkStart w:id="772" w:name="_Toc153238836"/>
      <w:bookmarkStart w:id="773" w:name="_Toc153239127"/>
      <w:bookmarkStart w:id="774" w:name="_Toc153239485"/>
      <w:bookmarkStart w:id="775" w:name="_Toc153241944"/>
      <w:bookmarkStart w:id="776" w:name="_Toc153242100"/>
      <w:bookmarkStart w:id="777" w:name="_Toc153242243"/>
      <w:bookmarkStart w:id="778" w:name="_Toc153242656"/>
      <w:bookmarkStart w:id="779" w:name="_Toc153242908"/>
      <w:bookmarkStart w:id="780" w:name="_Toc153243232"/>
      <w:bookmarkStart w:id="781" w:name="_Toc153243457"/>
      <w:bookmarkStart w:id="782" w:name="_Toc153243560"/>
      <w:bookmarkStart w:id="783" w:name="_Toc153261650"/>
      <w:bookmarkStart w:id="784" w:name="_Toc153261690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 DOSTĘPU I KORZYSTANIA PRZEZ OBYWATELI Z DOKUMENTÓW</w:t>
      </w:r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621CB5F5" w14:textId="77777777" w:rsidR="008A2624" w:rsidRPr="008A2624" w:rsidRDefault="008A2624" w:rsidP="008A2624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7D7583" w14:textId="77777777" w:rsidR="008A2624" w:rsidRPr="008A2624" w:rsidRDefault="008A2624" w:rsidP="008A2624">
      <w:pPr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113</w:t>
      </w:r>
    </w:p>
    <w:p w14:paraId="2211DF95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Obywatele mają prawo dostępu do dokumentów związanych z działalnością organów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Miasta i Gminy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wynikających z wykonywania zadań publicznych, z wyłączeniem tych dokumentów, albo ich części, które na mocy odrębnych przepisów są objęte prawnie chronioną tajemnicą, w szczególności z zachowaniem przepisów ustawy Kodeks Postępowania Administracyjnego, ustawy o ochronie danych osobowych, ustawy o ochronie informacji niejawnych oraz ustawy Ordynacja podatkowa.</w:t>
      </w:r>
    </w:p>
    <w:p w14:paraId="22BB2B6D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Powszechnej publikacji dokonuje się w Dzienniku Urzędowym Województwa </w:t>
      </w:r>
      <w:proofErr w:type="spellStart"/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Mazowieckiegoi</w:t>
      </w:r>
      <w:proofErr w:type="spellEnd"/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 gazecie lokalnej, Biuletynie Informacji Publicznej,  poprzez wywieszenie na okres 14 dni na tablicy ogłoszeń.</w:t>
      </w:r>
    </w:p>
    <w:p w14:paraId="017DCC58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Zasady i tryb ogłaszania dokumentów w Dzienniku Urzędowym Województwa Mazowieckiego określają właściwe przepisy.</w:t>
      </w:r>
    </w:p>
    <w:p w14:paraId="5214F3FB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Biuletynie Informacji Publicznej ogłoszeniu podlegają dokumenty określone ustawą o dostępie do informacji publicznej.</w:t>
      </w:r>
    </w:p>
    <w:p w14:paraId="08E0BDE1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Pozostałe nie wymienione  w ustawie są sukcesywnie udostępniane do wglądu powszechnego  w drodze wykładania lub wywieszenia dla zainteresowanych 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 pomieszczeniach ogólnie dostępnych. Przy </w:t>
      </w:r>
      <w:proofErr w:type="spellStart"/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udostepnianiu</w:t>
      </w:r>
      <w:proofErr w:type="spellEnd"/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dokumentów nie można naruszać przepisów prawnych w tym ustawy o ochronie danych osobowych.</w:t>
      </w:r>
    </w:p>
    <w:p w14:paraId="30E10993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Udostępnianie materiałów do wglądu odbywa się w obecności wyznaczonego pracownika. Uprawniony ma prawo do sporządzania notatek i odpisów.</w:t>
      </w:r>
    </w:p>
    <w:p w14:paraId="44392604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Bezpośrednie udostępnienie dokumentu publicznego dotyczy tych dokumentów, których udostępnienie nie może być dokonane w formie powszechnej publikacji lub sukcesywnego udostępnienia. </w:t>
      </w:r>
    </w:p>
    <w:p w14:paraId="5F744A95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Udostępnienia dokonuje się na pisemny wniosek uprawnionego. </w:t>
      </w:r>
    </w:p>
    <w:p w14:paraId="0B5E1BE3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Udostępnienie następuje niezwłocznie w formie zgodnej z wnioskiem, o ile środki techniczne, którymi dysponuje urząd, umożliwiają przekazanie w taki sposób, jaki wnioskował uprawniony. Jeżeli dokument nie może być udostępniony niezwłocznie należy podać uprawnionemu przyczynę tej zwłoki i określić termin udostępnienia.  Jeżeli dokument nie może być udostępniony w formie zgodnej z wnioskiem uprawnionego, Burmistrz decyduje o innej formie udostępnienia podając uzasadnienie tego stanu rzeczy.</w:t>
      </w:r>
    </w:p>
    <w:p w14:paraId="34607A34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Odmowa udostępnienia dokumentu następuje w formie decyzji.</w:t>
      </w:r>
    </w:p>
    <w:p w14:paraId="743CF335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przypadku nie udostępnienia dokumentów z tytułu wyłączenia jawności niektórych danych należy podać podstawę i zakres takiego wyłączenia oraz wskazać organ lub osobę, która takiego wyłączenia dokonała.</w:t>
      </w:r>
    </w:p>
    <w:p w14:paraId="614B1BAF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wniosek uprawnionego,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wyznaczony przez niego pracownik uwierzytelnia kopię dokumentów przez złożenie podpisu na pieczęci. Dokumentów publicznych podlegających powszechnej publikacji nie uwierzytelnia się.</w:t>
      </w:r>
    </w:p>
    <w:p w14:paraId="1971E3EA" w14:textId="77777777" w:rsidR="008A2624" w:rsidRPr="008A2624" w:rsidRDefault="008A2624" w:rsidP="008A262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przypadku gdy nie jest niezbędne udostępnienie całego dokumentu upoważniony przez </w:t>
      </w:r>
      <w:r w:rsidRPr="008A2624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>Burmistrza</w:t>
      </w: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pracownik sporządza wyciąg z dokumentu, który podlega uwierzytelnieniu.</w:t>
      </w:r>
    </w:p>
    <w:p w14:paraId="41414B98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114</w:t>
      </w:r>
    </w:p>
    <w:p w14:paraId="00FDD9EB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59DBBBA" w14:textId="77777777" w:rsidR="008A2624" w:rsidRPr="008A2624" w:rsidRDefault="008A2624" w:rsidP="008A26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Posiedzenia Rady są jawne.</w:t>
      </w:r>
    </w:p>
    <w:p w14:paraId="2F37A09F" w14:textId="77777777" w:rsidR="008A2624" w:rsidRPr="008A2624" w:rsidRDefault="008A2624" w:rsidP="008A26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Zainteresowane osoby mają prawo wstępu na sesje Rady.</w:t>
      </w:r>
    </w:p>
    <w:p w14:paraId="0419AEC6" w14:textId="77777777" w:rsidR="008A2624" w:rsidRPr="008A2624" w:rsidRDefault="008A2624" w:rsidP="008A262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Zainteresowani zajmują miejsca wyznaczone dla osób nie będących radnymi.</w:t>
      </w:r>
    </w:p>
    <w:p w14:paraId="685283D5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§ 115</w:t>
      </w:r>
    </w:p>
    <w:p w14:paraId="409876C8" w14:textId="77777777" w:rsidR="008A2624" w:rsidRPr="008A2624" w:rsidRDefault="008A2624" w:rsidP="008A26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Posiedzenia Komisji są jawne.</w:t>
      </w:r>
    </w:p>
    <w:p w14:paraId="3411A422" w14:textId="77777777" w:rsidR="008A2624" w:rsidRPr="008A2624" w:rsidRDefault="008A2624" w:rsidP="008A262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posiedzenia komisji mają wstęp zainteresowane osoby, które zgłosiły zamiar wzięcia udziału Przewodniczącemu Komisji.</w:t>
      </w:r>
    </w:p>
    <w:p w14:paraId="23D27F26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lastRenderedPageBreak/>
        <w:t>§ 116</w:t>
      </w:r>
    </w:p>
    <w:p w14:paraId="5D64A3A1" w14:textId="6619B13F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Dane dotyczące terminu, miejsca i porządku obrad Rady Miejskiej podawane są do publicznej wiadomości w drodze ogłoszeń na co najmniej 7 dni przed Sesją Rady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8E6349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27DAF80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785" w:name="_Toc153195003"/>
      <w:bookmarkStart w:id="786" w:name="_Toc153235407"/>
      <w:bookmarkStart w:id="787" w:name="_Toc153236375"/>
      <w:bookmarkStart w:id="788" w:name="_Toc153237027"/>
      <w:bookmarkStart w:id="789" w:name="_Toc153237407"/>
      <w:bookmarkStart w:id="790" w:name="_Toc153237990"/>
      <w:bookmarkStart w:id="791" w:name="_Toc153238284"/>
      <w:bookmarkStart w:id="792" w:name="_Toc153238633"/>
      <w:bookmarkStart w:id="793" w:name="_Toc153238837"/>
      <w:bookmarkStart w:id="794" w:name="_Toc153239128"/>
      <w:bookmarkStart w:id="795" w:name="_Toc153239486"/>
      <w:bookmarkStart w:id="796" w:name="_Toc153241945"/>
      <w:bookmarkStart w:id="797" w:name="_Toc153242101"/>
      <w:bookmarkStart w:id="798" w:name="_Toc153242244"/>
      <w:bookmarkStart w:id="799" w:name="_Toc153242657"/>
      <w:bookmarkStart w:id="800" w:name="_Toc153242909"/>
      <w:bookmarkStart w:id="801" w:name="_Toc153243233"/>
      <w:bookmarkStart w:id="802" w:name="_Toc153243458"/>
      <w:bookmarkStart w:id="803" w:name="_Toc153243561"/>
      <w:bookmarkStart w:id="804" w:name="_Toc153261651"/>
      <w:bookmarkStart w:id="805" w:name="_Toc153261691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X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</w:t>
      </w:r>
    </w:p>
    <w:p w14:paraId="1AC27F2B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32955AE8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06" w:name="_Toc153236376"/>
      <w:bookmarkStart w:id="807" w:name="_Toc153237028"/>
      <w:bookmarkStart w:id="808" w:name="_Toc153237408"/>
      <w:bookmarkStart w:id="809" w:name="_Toc153237991"/>
      <w:bookmarkStart w:id="810" w:name="_Toc153238285"/>
      <w:bookmarkStart w:id="811" w:name="_Toc153238634"/>
      <w:bookmarkStart w:id="812" w:name="_Toc153238838"/>
      <w:bookmarkStart w:id="813" w:name="_Toc153239129"/>
      <w:bookmarkStart w:id="814" w:name="_Toc153239487"/>
      <w:bookmarkStart w:id="815" w:name="_Toc153241946"/>
      <w:bookmarkStart w:id="816" w:name="_Toc153242102"/>
      <w:bookmarkStart w:id="817" w:name="_Toc153242245"/>
      <w:bookmarkStart w:id="818" w:name="_Toc153242658"/>
      <w:bookmarkStart w:id="819" w:name="_Toc153242910"/>
      <w:bookmarkStart w:id="820" w:name="_Toc153243234"/>
      <w:bookmarkStart w:id="821" w:name="_Toc153243459"/>
      <w:bookmarkStart w:id="822" w:name="_Toc153243562"/>
      <w:bookmarkStart w:id="823" w:name="_Toc153261652"/>
      <w:bookmarkStart w:id="824" w:name="_Toc153261692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</w:p>
    <w:p w14:paraId="26CD384C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9F57010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117</w:t>
      </w:r>
    </w:p>
    <w:p w14:paraId="47D8CEFC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Załączniki wymienione treścią niniejszego Statutu stanowią jego integralną część.</w:t>
      </w:r>
    </w:p>
    <w:p w14:paraId="638963B9" w14:textId="77777777" w:rsidR="008A2624" w:rsidRPr="008A2624" w:rsidRDefault="008A2624" w:rsidP="008A2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118</w:t>
      </w:r>
    </w:p>
    <w:p w14:paraId="28C3A9AB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Zmiana Statutu może być dokonana w formie i trybie przewidzianym dla jego uchwalenia.</w:t>
      </w:r>
    </w:p>
    <w:p w14:paraId="7550C97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74D5A28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D88837A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928BC1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AC44685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6D254CD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E0C194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133C78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A7BAD50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5B4B35A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0513CA5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7903B37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33C8C71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4E48E42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F32778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E216CE9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35BF6D2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A189768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C751E57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419B3DD" w14:textId="77777777" w:rsid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59D23A2" w14:textId="77777777" w:rsid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416F8E7" w14:textId="77777777" w:rsid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9161156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EA3C104" w14:textId="3DEC3D82" w:rsidR="008A2624" w:rsidRPr="008A2624" w:rsidRDefault="008A2624" w:rsidP="008A26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25" w:name="_Toc153236377"/>
      <w:bookmarkStart w:id="826" w:name="_Toc153237029"/>
      <w:bookmarkStart w:id="827" w:name="_Toc153237409"/>
      <w:bookmarkStart w:id="828" w:name="_Toc153237992"/>
      <w:bookmarkStart w:id="829" w:name="_Toc153238286"/>
      <w:bookmarkStart w:id="830" w:name="_Toc153238635"/>
      <w:bookmarkStart w:id="831" w:name="_Toc153238839"/>
      <w:bookmarkStart w:id="832" w:name="_Toc153239130"/>
      <w:bookmarkStart w:id="833" w:name="_Toc153239488"/>
      <w:bookmarkStart w:id="834" w:name="_Toc153241947"/>
      <w:bookmarkStart w:id="835" w:name="_Toc153242103"/>
      <w:bookmarkStart w:id="836" w:name="_Toc153242246"/>
      <w:bookmarkStart w:id="837" w:name="_Toc153242659"/>
      <w:bookmarkStart w:id="838" w:name="_Toc153242911"/>
      <w:bookmarkStart w:id="839" w:name="_Toc153243235"/>
      <w:bookmarkStart w:id="840" w:name="_Toc153243460"/>
      <w:bookmarkStart w:id="841" w:name="_Toc153243563"/>
      <w:bookmarkStart w:id="842" w:name="_Toc153261653"/>
      <w:bookmarkStart w:id="843" w:name="_Toc153261693"/>
      <w:proofErr w:type="spellStart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Zą</w:t>
      </w:r>
      <w:r w:rsidR="00B431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łą</w:t>
      </w: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cznik</w:t>
      </w:r>
      <w:proofErr w:type="spellEnd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Nr 1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bookmarkStart w:id="844" w:name="_Toc153236378"/>
      <w:bookmarkStart w:id="845" w:name="_Toc153237030"/>
      <w:bookmarkStart w:id="846" w:name="_Toc153237410"/>
      <w:bookmarkStart w:id="847" w:name="_Toc153237993"/>
      <w:bookmarkStart w:id="848" w:name="_Toc153238287"/>
      <w:bookmarkStart w:id="849" w:name="_Toc153238636"/>
      <w:bookmarkStart w:id="850" w:name="_Toc153238840"/>
      <w:bookmarkStart w:id="851" w:name="_Toc153239131"/>
      <w:bookmarkStart w:id="852" w:name="_Toc153239489"/>
      <w:bookmarkStart w:id="853" w:name="_Toc153241948"/>
      <w:bookmarkStart w:id="854" w:name="_Toc153242104"/>
      <w:bookmarkStart w:id="855" w:name="_Toc153242247"/>
      <w:bookmarkStart w:id="856" w:name="_Toc153242660"/>
      <w:bookmarkStart w:id="857" w:name="_Toc153242912"/>
      <w:bookmarkStart w:id="858" w:name="_Toc153243236"/>
      <w:bookmarkStart w:id="859" w:name="_Toc153243461"/>
    </w:p>
    <w:p w14:paraId="6B30C02B" w14:textId="77777777" w:rsidR="008A2624" w:rsidRPr="008A2624" w:rsidRDefault="008A2624" w:rsidP="008A26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Statutu Miasta i Gminy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Odrzywół</w:t>
      </w:r>
    </w:p>
    <w:p w14:paraId="48492C6E" w14:textId="77777777" w:rsidR="008A2624" w:rsidRPr="008A2624" w:rsidRDefault="008A2624" w:rsidP="008A2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A3A46B6" w14:textId="77777777" w:rsidR="008A2624" w:rsidRPr="008A2624" w:rsidRDefault="008A2624" w:rsidP="008A2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</w:pPr>
      <w:bookmarkStart w:id="860" w:name="_Toc153195004"/>
      <w:bookmarkStart w:id="861" w:name="_Toc153235408"/>
      <w:bookmarkStart w:id="862" w:name="_Toc153236379"/>
      <w:bookmarkStart w:id="863" w:name="_Toc153237031"/>
      <w:bookmarkStart w:id="864" w:name="_Toc153237411"/>
      <w:bookmarkStart w:id="865" w:name="_Toc153237994"/>
      <w:bookmarkStart w:id="866" w:name="_Toc153238288"/>
      <w:bookmarkStart w:id="867" w:name="_Toc153238637"/>
      <w:bookmarkStart w:id="868" w:name="_Toc153238841"/>
      <w:bookmarkStart w:id="869" w:name="_Toc153239132"/>
      <w:bookmarkStart w:id="870" w:name="_Toc153239490"/>
      <w:bookmarkStart w:id="871" w:name="_Toc153241949"/>
      <w:bookmarkStart w:id="872" w:name="_Toc153242105"/>
      <w:bookmarkStart w:id="873" w:name="_Toc153242248"/>
      <w:bookmarkStart w:id="874" w:name="_Toc153242661"/>
      <w:bookmarkStart w:id="875" w:name="_Toc153242913"/>
      <w:bookmarkStart w:id="876" w:name="_Toc153243237"/>
      <w:bookmarkStart w:id="877" w:name="_Toc153243462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  <w:t xml:space="preserve">MAPA MIASTA I GMINY </w:t>
      </w:r>
      <w:bookmarkEnd w:id="860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  <w:t>ODRZYWÓŁ</w:t>
      </w:r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</w:p>
    <w:p w14:paraId="68B78A48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6440E803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29119E99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23FE0F74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4A38DA2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17D7E67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2AEE421F" wp14:editId="116B79B4">
            <wp:extent cx="5562600" cy="6238875"/>
            <wp:effectExtent l="0" t="0" r="0" b="9525"/>
            <wp:docPr id="13253698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2D9A" w14:textId="77777777" w:rsidR="008A2624" w:rsidRPr="008A2624" w:rsidRDefault="008A2624" w:rsidP="008A26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4D5445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04A6C77E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0D3FD9F5" w14:textId="77777777" w:rsidR="008A2624" w:rsidRPr="008A2624" w:rsidRDefault="008A2624" w:rsidP="008A26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78" w:name="_Toc153243241"/>
      <w:bookmarkStart w:id="879" w:name="_Toc153243464"/>
      <w:bookmarkStart w:id="880" w:name="_Toc153243565"/>
      <w:bookmarkStart w:id="881" w:name="_Toc153261655"/>
      <w:bookmarkStart w:id="882" w:name="_Toc153261695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bookmarkStart w:id="883" w:name="_Toc153243242"/>
      <w:bookmarkEnd w:id="878"/>
      <w:r w:rsidRPr="008A26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2 </w:t>
      </w:r>
    </w:p>
    <w:p w14:paraId="659953C9" w14:textId="77777777" w:rsidR="008A2624" w:rsidRPr="008A2624" w:rsidRDefault="008A2624" w:rsidP="008A26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Statutu Miasta i Gminy</w:t>
      </w:r>
      <w:bookmarkEnd w:id="879"/>
      <w:bookmarkEnd w:id="880"/>
      <w:bookmarkEnd w:id="881"/>
      <w:bookmarkEnd w:id="882"/>
      <w:bookmarkEnd w:id="883"/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Odrzywół</w:t>
      </w:r>
    </w:p>
    <w:p w14:paraId="4630204F" w14:textId="77777777" w:rsidR="008A2624" w:rsidRPr="008A2624" w:rsidRDefault="008A2624" w:rsidP="008A26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F544BD1" w14:textId="77777777" w:rsidR="008A2624" w:rsidRPr="008A2624" w:rsidRDefault="008A2624" w:rsidP="008A2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</w:p>
    <w:p w14:paraId="1FED77F4" w14:textId="77777777" w:rsidR="008A2624" w:rsidRPr="008A2624" w:rsidRDefault="008A2624" w:rsidP="008A2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</w:pPr>
      <w:bookmarkStart w:id="884" w:name="_Toc153236381"/>
      <w:bookmarkStart w:id="885" w:name="_Toc153237033"/>
      <w:bookmarkStart w:id="886" w:name="_Toc153237413"/>
      <w:bookmarkStart w:id="887" w:name="_Toc153237996"/>
      <w:bookmarkStart w:id="888" w:name="_Toc153238290"/>
      <w:bookmarkStart w:id="889" w:name="_Toc153238639"/>
      <w:bookmarkStart w:id="890" w:name="_Toc153238843"/>
      <w:bookmarkStart w:id="891" w:name="_Toc153239134"/>
      <w:bookmarkStart w:id="892" w:name="_Toc153239492"/>
      <w:bookmarkStart w:id="893" w:name="_Toc153241951"/>
      <w:bookmarkStart w:id="894" w:name="_Toc153242107"/>
      <w:bookmarkStart w:id="895" w:name="_Toc153242250"/>
      <w:bookmarkStart w:id="896" w:name="_Toc153242663"/>
      <w:bookmarkStart w:id="897" w:name="_Toc153242915"/>
      <w:bookmarkStart w:id="898" w:name="_Toc153243243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  <w:t>W Y K A Z</w:t>
      </w:r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</w:p>
    <w:p w14:paraId="741F9C1C" w14:textId="77777777" w:rsidR="008A2624" w:rsidRPr="008A2624" w:rsidRDefault="008A2624" w:rsidP="008A2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</w:pPr>
      <w:bookmarkStart w:id="899" w:name="_Toc153236382"/>
      <w:bookmarkStart w:id="900" w:name="_Toc153237034"/>
      <w:bookmarkStart w:id="901" w:name="_Toc153237414"/>
      <w:bookmarkStart w:id="902" w:name="_Toc153237997"/>
      <w:bookmarkStart w:id="903" w:name="_Toc153238291"/>
      <w:bookmarkStart w:id="904" w:name="_Toc153238640"/>
      <w:bookmarkStart w:id="905" w:name="_Toc153238844"/>
      <w:bookmarkStart w:id="906" w:name="_Toc153239135"/>
      <w:bookmarkStart w:id="907" w:name="_Toc153239493"/>
      <w:bookmarkStart w:id="908" w:name="_Toc153241952"/>
      <w:bookmarkStart w:id="909" w:name="_Toc153242108"/>
      <w:bookmarkStart w:id="910" w:name="_Toc153242251"/>
      <w:bookmarkStart w:id="911" w:name="_Toc153242664"/>
      <w:bookmarkStart w:id="912" w:name="_Toc153242916"/>
      <w:bookmarkStart w:id="913" w:name="_Toc153243244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  <w:t>GMINNYCH JEDNOSTEK ORGANIZACYJNYCH</w:t>
      </w:r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</w:p>
    <w:p w14:paraId="7BB4E185" w14:textId="77777777" w:rsidR="008A2624" w:rsidRPr="008A2624" w:rsidRDefault="008A2624" w:rsidP="008A2624">
      <w:pPr>
        <w:tabs>
          <w:tab w:val="left" w:pos="280"/>
        </w:tabs>
        <w:spacing w:before="1340"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1. Publiczna Szkoła Podstawowa im. Jana Pawła II w Odrzywole.       2. Gminny Ośrodek Pomocy Społecznej w Odrzywole.</w:t>
      </w:r>
    </w:p>
    <w:p w14:paraId="653C9530" w14:textId="77777777" w:rsidR="008A2624" w:rsidRPr="008A2624" w:rsidRDefault="008A2624" w:rsidP="008A2624">
      <w:pPr>
        <w:tabs>
          <w:tab w:val="left" w:pos="28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3.</w:t>
      </w: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ab/>
        <w:t>Gminna Biblioteka Publiczna w Odrzywole.</w:t>
      </w:r>
    </w:p>
    <w:p w14:paraId="6034459A" w14:textId="77777777" w:rsidR="008A2624" w:rsidRPr="008A2624" w:rsidRDefault="008A2624" w:rsidP="008A2624">
      <w:pPr>
        <w:spacing w:after="12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4. Środowiskowy Dom Samopomocy Typu „A i B”  </w:t>
      </w:r>
    </w:p>
    <w:p w14:paraId="505F05C1" w14:textId="77777777" w:rsidR="008A2624" w:rsidRPr="008A2624" w:rsidRDefault="008A2624" w:rsidP="008A2624">
      <w:pPr>
        <w:spacing w:after="12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    w Myślakowicach.</w:t>
      </w:r>
    </w:p>
    <w:p w14:paraId="686C8AA9" w14:textId="77777777" w:rsidR="008A2624" w:rsidRPr="008A2624" w:rsidRDefault="008A2624" w:rsidP="008A2624">
      <w:pPr>
        <w:spacing w:after="12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5. Dzienny Dom SENIOR+ w Gminie Odrzywół.</w:t>
      </w:r>
    </w:p>
    <w:p w14:paraId="27107586" w14:textId="77777777" w:rsidR="008A2624" w:rsidRPr="008A2624" w:rsidRDefault="008A2624" w:rsidP="008A2624">
      <w:pPr>
        <w:spacing w:after="12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6. Gminny Klub Maluch Plus „Słoneczny Kącik” w Odrzywole.</w:t>
      </w:r>
    </w:p>
    <w:p w14:paraId="3D796062" w14:textId="77777777" w:rsidR="008A2624" w:rsidRPr="008A2624" w:rsidRDefault="008A2624" w:rsidP="008A262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bookmarkStart w:id="914" w:name="_Toc153243465"/>
      <w:bookmarkStart w:id="915" w:name="_Toc153243566"/>
      <w:bookmarkStart w:id="916" w:name="_Toc153261656"/>
      <w:bookmarkStart w:id="917" w:name="_Toc153261696"/>
      <w:r w:rsidRPr="008A26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                                                                                                                </w:t>
      </w: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3 </w:t>
      </w:r>
    </w:p>
    <w:p w14:paraId="74736D1C" w14:textId="77777777" w:rsidR="008A2624" w:rsidRPr="008A2624" w:rsidRDefault="008A2624" w:rsidP="008A262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32"/>
          <w:szCs w:val="20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do Statutu Gminy</w:t>
      </w:r>
      <w:bookmarkEnd w:id="914"/>
      <w:bookmarkEnd w:id="915"/>
      <w:bookmarkEnd w:id="916"/>
      <w:bookmarkEnd w:id="917"/>
      <w:r w:rsidRPr="008A26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Miasta i Gminy Odrzywół</w:t>
      </w:r>
    </w:p>
    <w:p w14:paraId="0B2DBF64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140850" w14:textId="77777777" w:rsidR="008A2624" w:rsidRPr="008A2624" w:rsidRDefault="008A2624" w:rsidP="008A26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pl-PL"/>
          <w14:ligatures w14:val="none"/>
        </w:rPr>
      </w:pPr>
    </w:p>
    <w:p w14:paraId="1C8FCC9E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</w:pPr>
      <w:bookmarkStart w:id="918" w:name="_Toc153236383"/>
      <w:bookmarkStart w:id="919" w:name="_Toc153237035"/>
      <w:bookmarkStart w:id="920" w:name="_Toc153237415"/>
      <w:bookmarkStart w:id="921" w:name="_Toc153237998"/>
      <w:bookmarkStart w:id="922" w:name="_Toc153238292"/>
      <w:bookmarkStart w:id="923" w:name="_Toc153238641"/>
      <w:bookmarkStart w:id="924" w:name="_Toc153238845"/>
      <w:bookmarkStart w:id="925" w:name="_Toc153239136"/>
      <w:bookmarkStart w:id="926" w:name="_Toc153239494"/>
      <w:bookmarkStart w:id="927" w:name="_Toc153241953"/>
      <w:bookmarkStart w:id="928" w:name="_Toc153242109"/>
      <w:bookmarkStart w:id="929" w:name="_Toc153242252"/>
      <w:bookmarkStart w:id="930" w:name="_Toc153242665"/>
      <w:bookmarkStart w:id="931" w:name="_Toc153242917"/>
      <w:bookmarkStart w:id="932" w:name="_Toc153243245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>W Y K A Z</w:t>
      </w:r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14:paraId="53A97E12" w14:textId="77777777" w:rsidR="008A2624" w:rsidRPr="008A2624" w:rsidRDefault="008A2624" w:rsidP="008A26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933" w:name="_Toc153235409"/>
      <w:bookmarkStart w:id="934" w:name="_Toc153236384"/>
      <w:bookmarkStart w:id="935" w:name="_Toc153237036"/>
      <w:bookmarkStart w:id="936" w:name="_Toc153237416"/>
      <w:bookmarkStart w:id="937" w:name="_Toc153237999"/>
      <w:bookmarkStart w:id="938" w:name="_Toc153238293"/>
      <w:bookmarkStart w:id="939" w:name="_Toc153238642"/>
      <w:bookmarkStart w:id="940" w:name="_Toc153238846"/>
      <w:bookmarkStart w:id="941" w:name="_Toc153239137"/>
      <w:bookmarkStart w:id="942" w:name="_Toc153239495"/>
      <w:bookmarkStart w:id="943" w:name="_Toc153241954"/>
      <w:bookmarkStart w:id="944" w:name="_Toc153242110"/>
      <w:bookmarkStart w:id="945" w:name="_Toc153242253"/>
      <w:bookmarkStart w:id="946" w:name="_Toc153242666"/>
      <w:bookmarkStart w:id="947" w:name="_Toc153242918"/>
      <w:bookmarkStart w:id="948" w:name="_Toc153243246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>JEDNOSTEK  POMOCNICZYCH MIASTA I GMINY</w:t>
      </w:r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r w:rsidRPr="008A2624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pl-PL"/>
          <w14:ligatures w14:val="none"/>
        </w:rPr>
        <w:t xml:space="preserve"> ODRZYWÓŁ</w:t>
      </w:r>
    </w:p>
    <w:p w14:paraId="28566CFB" w14:textId="77777777" w:rsidR="008A2624" w:rsidRPr="008A2624" w:rsidRDefault="008A2624" w:rsidP="008A2624">
      <w:pPr>
        <w:numPr>
          <w:ilvl w:val="0"/>
          <w:numId w:val="77"/>
        </w:numPr>
        <w:spacing w:before="1080"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proofErr w:type="spellStart"/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Ceteń</w:t>
      </w:r>
      <w:proofErr w:type="spellEnd"/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,</w:t>
      </w:r>
    </w:p>
    <w:p w14:paraId="169F9701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ind w:right="6000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Dąbrowa,</w:t>
      </w:r>
    </w:p>
    <w:p w14:paraId="0370AF39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ind w:right="6000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Jelonek,</w:t>
      </w:r>
    </w:p>
    <w:p w14:paraId="14FED77B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 xml:space="preserve">Kamienna Wola, </w:t>
      </w:r>
    </w:p>
    <w:p w14:paraId="0F9D3EE3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Kłonna,</w:t>
      </w:r>
    </w:p>
    <w:p w14:paraId="1E823C98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Lipiny,</w:t>
      </w:r>
    </w:p>
    <w:p w14:paraId="055B5A8E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Łęgonice Małe,</w:t>
      </w:r>
    </w:p>
    <w:p w14:paraId="1CADAA11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Myślakowice,</w:t>
      </w:r>
    </w:p>
    <w:p w14:paraId="4D6215A8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Myślakowice Kolonia,</w:t>
      </w:r>
    </w:p>
    <w:p w14:paraId="46E5B2CF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Odrzywół,</w:t>
      </w:r>
    </w:p>
    <w:p w14:paraId="750994CD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Ossa,</w:t>
      </w:r>
    </w:p>
    <w:p w14:paraId="0B9E6201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Kolonia Ossa,</w:t>
      </w:r>
    </w:p>
    <w:p w14:paraId="562278A2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Różanna,</w:t>
      </w:r>
    </w:p>
    <w:p w14:paraId="037AC881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Stanisławów,</w:t>
      </w:r>
    </w:p>
    <w:p w14:paraId="186AB4B0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Wandzinów,</w:t>
      </w:r>
    </w:p>
    <w:p w14:paraId="50A283C7" w14:textId="77777777" w:rsidR="008A2624" w:rsidRPr="008A2624" w:rsidRDefault="008A2624" w:rsidP="008A262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  <w:proofErr w:type="spellStart"/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>Wysokin</w:t>
      </w:r>
      <w:proofErr w:type="spellEnd"/>
      <w:r w:rsidRPr="008A2624"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  <w:t xml:space="preserve">. </w:t>
      </w:r>
    </w:p>
    <w:p w14:paraId="05A639D8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</w:p>
    <w:p w14:paraId="5505D10F" w14:textId="77777777" w:rsidR="008A2624" w:rsidRPr="008A2624" w:rsidRDefault="008A2624" w:rsidP="008A262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32"/>
          <w:szCs w:val="24"/>
          <w:lang w:eastAsia="pl-PL"/>
          <w14:ligatures w14:val="none"/>
        </w:rPr>
      </w:pPr>
    </w:p>
    <w:p w14:paraId="1E899E7F" w14:textId="77777777" w:rsidR="005857DD" w:rsidRDefault="005857DD"/>
    <w:sectPr w:rsidR="005857DD" w:rsidSect="0020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6A0"/>
    <w:multiLevelType w:val="hybridMultilevel"/>
    <w:tmpl w:val="EF3EB8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4019BC"/>
    <w:multiLevelType w:val="hybridMultilevel"/>
    <w:tmpl w:val="E38A9F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F7D9F"/>
    <w:multiLevelType w:val="hybridMultilevel"/>
    <w:tmpl w:val="BCDCF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3D7"/>
    <w:multiLevelType w:val="hybridMultilevel"/>
    <w:tmpl w:val="41D4B5E0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4" w15:restartNumberingAfterBreak="0">
    <w:nsid w:val="086F3481"/>
    <w:multiLevelType w:val="hybridMultilevel"/>
    <w:tmpl w:val="C116E45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9633D29"/>
    <w:multiLevelType w:val="hybridMultilevel"/>
    <w:tmpl w:val="1A4E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C204F5E"/>
    <w:multiLevelType w:val="hybridMultilevel"/>
    <w:tmpl w:val="A6D60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15070"/>
    <w:multiLevelType w:val="hybridMultilevel"/>
    <w:tmpl w:val="A3CC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B6F87"/>
    <w:multiLevelType w:val="multilevel"/>
    <w:tmpl w:val="A94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00AA"/>
    <w:multiLevelType w:val="hybridMultilevel"/>
    <w:tmpl w:val="5AC0CDB4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16531"/>
    <w:multiLevelType w:val="hybridMultilevel"/>
    <w:tmpl w:val="D87A6444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1" w15:restartNumberingAfterBreak="0">
    <w:nsid w:val="16F279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A148A"/>
    <w:multiLevelType w:val="singleLevel"/>
    <w:tmpl w:val="8FC047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3" w15:restartNumberingAfterBreak="0">
    <w:nsid w:val="1B06792E"/>
    <w:multiLevelType w:val="hybridMultilevel"/>
    <w:tmpl w:val="576A115E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4" w15:restartNumberingAfterBreak="0">
    <w:nsid w:val="1CB16958"/>
    <w:multiLevelType w:val="hybridMultilevel"/>
    <w:tmpl w:val="1F704CDC"/>
    <w:lvl w:ilvl="0" w:tplc="FFFFFFFF">
      <w:start w:val="1"/>
      <w:numFmt w:val="decimal"/>
      <w:lvlText w:val="%1."/>
      <w:lvlJc w:val="left"/>
      <w:pPr>
        <w:tabs>
          <w:tab w:val="num" w:pos="1674"/>
        </w:tabs>
        <w:ind w:left="1674" w:hanging="9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294"/>
        </w:tabs>
        <w:ind w:left="3294" w:hanging="9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5" w15:restartNumberingAfterBreak="0">
    <w:nsid w:val="1F327C73"/>
    <w:multiLevelType w:val="singleLevel"/>
    <w:tmpl w:val="3B1645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6" w15:restartNumberingAfterBreak="0">
    <w:nsid w:val="21F917CF"/>
    <w:multiLevelType w:val="singleLevel"/>
    <w:tmpl w:val="13ACED80"/>
    <w:lvl w:ilvl="0">
      <w:start w:val="1"/>
      <w:numFmt w:val="decimal"/>
      <w:lvlText w:val="%1)"/>
      <w:lvlJc w:val="left"/>
      <w:pPr>
        <w:tabs>
          <w:tab w:val="num" w:pos="1406"/>
        </w:tabs>
        <w:ind w:left="1406" w:hanging="360"/>
      </w:pPr>
      <w:rPr>
        <w:rFonts w:hint="default"/>
      </w:rPr>
    </w:lvl>
  </w:abstractNum>
  <w:abstractNum w:abstractNumId="17" w15:restartNumberingAfterBreak="0">
    <w:nsid w:val="24464614"/>
    <w:multiLevelType w:val="hybridMultilevel"/>
    <w:tmpl w:val="51661356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8" w15:restartNumberingAfterBreak="0">
    <w:nsid w:val="27470660"/>
    <w:multiLevelType w:val="hybridMultilevel"/>
    <w:tmpl w:val="E1E2310C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280B77F9"/>
    <w:multiLevelType w:val="singleLevel"/>
    <w:tmpl w:val="95A68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96A7144"/>
    <w:multiLevelType w:val="hybridMultilevel"/>
    <w:tmpl w:val="25F44A9C"/>
    <w:lvl w:ilvl="0" w:tplc="3BE4FE82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872F1"/>
    <w:multiLevelType w:val="singleLevel"/>
    <w:tmpl w:val="B04ABC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2BBB4E05"/>
    <w:multiLevelType w:val="hybridMultilevel"/>
    <w:tmpl w:val="58E00D8C"/>
    <w:lvl w:ilvl="0" w:tplc="FFFFFFFF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23" w15:restartNumberingAfterBreak="0">
    <w:nsid w:val="2CDB1183"/>
    <w:multiLevelType w:val="hybridMultilevel"/>
    <w:tmpl w:val="1444C4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AE6075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309868BE"/>
    <w:multiLevelType w:val="hybridMultilevel"/>
    <w:tmpl w:val="A4AE10C2"/>
    <w:lvl w:ilvl="0" w:tplc="FFFFFFFF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332D7E27"/>
    <w:multiLevelType w:val="hybridMultilevel"/>
    <w:tmpl w:val="23FA7FB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BE4FE82">
      <w:start w:val="1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40E2A7B"/>
    <w:multiLevelType w:val="hybridMultilevel"/>
    <w:tmpl w:val="D5C20C50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FFFFFFF">
      <w:start w:val="5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392A4250"/>
    <w:multiLevelType w:val="hybridMultilevel"/>
    <w:tmpl w:val="FC26D8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464C0B"/>
    <w:multiLevelType w:val="hybridMultilevel"/>
    <w:tmpl w:val="13D2C980"/>
    <w:lvl w:ilvl="0" w:tplc="CC4C1F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FFFFFFFF">
      <w:start w:val="5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3C251C6A"/>
    <w:multiLevelType w:val="hybridMultilevel"/>
    <w:tmpl w:val="8F426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E41FB0"/>
    <w:multiLevelType w:val="multilevel"/>
    <w:tmpl w:val="B828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655EA2"/>
    <w:multiLevelType w:val="hybridMultilevel"/>
    <w:tmpl w:val="5B00A868"/>
    <w:lvl w:ilvl="0" w:tplc="15F01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3F1B98"/>
    <w:multiLevelType w:val="multilevel"/>
    <w:tmpl w:val="81CC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0250E8E"/>
    <w:multiLevelType w:val="multilevel"/>
    <w:tmpl w:val="E2FA1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E5B9F"/>
    <w:multiLevelType w:val="hybridMultilevel"/>
    <w:tmpl w:val="488CBB30"/>
    <w:lvl w:ilvl="0" w:tplc="749AA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464AEC"/>
    <w:multiLevelType w:val="multilevel"/>
    <w:tmpl w:val="E2FA1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E3505C"/>
    <w:multiLevelType w:val="hybridMultilevel"/>
    <w:tmpl w:val="97B0D41C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430738A4"/>
    <w:multiLevelType w:val="hybridMultilevel"/>
    <w:tmpl w:val="4BAEAB92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39" w15:restartNumberingAfterBreak="0">
    <w:nsid w:val="45BE3BCA"/>
    <w:multiLevelType w:val="hybridMultilevel"/>
    <w:tmpl w:val="311A0B50"/>
    <w:lvl w:ilvl="0" w:tplc="FFFFFFFF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65"/>
        </w:tabs>
        <w:ind w:left="2365" w:hanging="94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385"/>
        </w:tabs>
        <w:ind w:left="3385" w:hanging="106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 w15:restartNumberingAfterBreak="0">
    <w:nsid w:val="45E52355"/>
    <w:multiLevelType w:val="hybridMultilevel"/>
    <w:tmpl w:val="661EF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E76354"/>
    <w:multiLevelType w:val="multilevel"/>
    <w:tmpl w:val="E2FA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6020E77"/>
    <w:multiLevelType w:val="hybridMultilevel"/>
    <w:tmpl w:val="95DCA36E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466D067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4A9E6329"/>
    <w:multiLevelType w:val="hybridMultilevel"/>
    <w:tmpl w:val="0A5E19B6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5" w15:restartNumberingAfterBreak="0">
    <w:nsid w:val="4D057685"/>
    <w:multiLevelType w:val="hybridMultilevel"/>
    <w:tmpl w:val="83723C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2C5913"/>
    <w:multiLevelType w:val="hybridMultilevel"/>
    <w:tmpl w:val="0B1ED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DA73A1F"/>
    <w:multiLevelType w:val="hybridMultilevel"/>
    <w:tmpl w:val="6734B5AE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48" w15:restartNumberingAfterBreak="0">
    <w:nsid w:val="4F412BBE"/>
    <w:multiLevelType w:val="hybridMultilevel"/>
    <w:tmpl w:val="1EFAB7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E704BD"/>
    <w:multiLevelType w:val="hybridMultilevel"/>
    <w:tmpl w:val="07A8131C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50" w15:restartNumberingAfterBreak="0">
    <w:nsid w:val="53C578AB"/>
    <w:multiLevelType w:val="multilevel"/>
    <w:tmpl w:val="309AD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3FE0539"/>
    <w:multiLevelType w:val="hybridMultilevel"/>
    <w:tmpl w:val="104CB562"/>
    <w:lvl w:ilvl="0" w:tplc="84DEA88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F352156C">
      <w:start w:val="5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2B3881"/>
    <w:multiLevelType w:val="hybridMultilevel"/>
    <w:tmpl w:val="E1D0A4E2"/>
    <w:lvl w:ilvl="0" w:tplc="FFFFFFFF">
      <w:start w:val="1"/>
      <w:numFmt w:val="decimal"/>
      <w:lvlText w:val="%1."/>
      <w:lvlJc w:val="left"/>
      <w:pPr>
        <w:tabs>
          <w:tab w:val="num" w:pos="1674"/>
        </w:tabs>
        <w:ind w:left="167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3" w15:restartNumberingAfterBreak="0">
    <w:nsid w:val="54377C72"/>
    <w:multiLevelType w:val="hybridMultilevel"/>
    <w:tmpl w:val="E00C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4B15934"/>
    <w:multiLevelType w:val="singleLevel"/>
    <w:tmpl w:val="ACAE436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5" w15:restartNumberingAfterBreak="0">
    <w:nsid w:val="54D9498A"/>
    <w:multiLevelType w:val="hybridMultilevel"/>
    <w:tmpl w:val="D1428C44"/>
    <w:lvl w:ilvl="0" w:tplc="FFFFFFFF">
      <w:start w:val="1"/>
      <w:numFmt w:val="decimal"/>
      <w:lvlText w:val="%1."/>
      <w:lvlJc w:val="left"/>
      <w:pPr>
        <w:tabs>
          <w:tab w:val="num" w:pos="1616"/>
        </w:tabs>
        <w:ind w:left="1616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56" w15:restartNumberingAfterBreak="0">
    <w:nsid w:val="580210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AB76C58"/>
    <w:multiLevelType w:val="hybridMultilevel"/>
    <w:tmpl w:val="76F88E24"/>
    <w:lvl w:ilvl="0" w:tplc="FFFFFFFF">
      <w:start w:val="1"/>
      <w:numFmt w:val="decimal"/>
      <w:lvlText w:val="%1."/>
      <w:lvlJc w:val="left"/>
      <w:pPr>
        <w:tabs>
          <w:tab w:val="num" w:pos="1587"/>
        </w:tabs>
        <w:ind w:left="1587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8" w15:restartNumberingAfterBreak="0">
    <w:nsid w:val="5E69261C"/>
    <w:multiLevelType w:val="hybridMultilevel"/>
    <w:tmpl w:val="D39451CC"/>
    <w:lvl w:ilvl="0" w:tplc="9558D4D6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9" w15:restartNumberingAfterBreak="0">
    <w:nsid w:val="5ECC070A"/>
    <w:multiLevelType w:val="singleLevel"/>
    <w:tmpl w:val="EBAA8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607244A4"/>
    <w:multiLevelType w:val="hybridMultilevel"/>
    <w:tmpl w:val="84B0BD88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1" w15:restartNumberingAfterBreak="0">
    <w:nsid w:val="617B6A6E"/>
    <w:multiLevelType w:val="hybridMultilevel"/>
    <w:tmpl w:val="E27E77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B7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E56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6058E5"/>
    <w:multiLevelType w:val="hybridMultilevel"/>
    <w:tmpl w:val="FCBAF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3EF1FE8"/>
    <w:multiLevelType w:val="singleLevel"/>
    <w:tmpl w:val="C9D206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4" w15:restartNumberingAfterBreak="0">
    <w:nsid w:val="66F500D3"/>
    <w:multiLevelType w:val="hybridMultilevel"/>
    <w:tmpl w:val="A88C9498"/>
    <w:lvl w:ilvl="0" w:tplc="FFFFFFFF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5" w15:restartNumberingAfterBreak="0">
    <w:nsid w:val="680C57CC"/>
    <w:multiLevelType w:val="multilevel"/>
    <w:tmpl w:val="918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88261B"/>
    <w:multiLevelType w:val="multilevel"/>
    <w:tmpl w:val="696A70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 w15:restartNumberingAfterBreak="0">
    <w:nsid w:val="6AB01D48"/>
    <w:multiLevelType w:val="hybridMultilevel"/>
    <w:tmpl w:val="895C01F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8" w15:restartNumberingAfterBreak="0">
    <w:nsid w:val="737105CF"/>
    <w:multiLevelType w:val="hybridMultilevel"/>
    <w:tmpl w:val="00229628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540E28"/>
    <w:multiLevelType w:val="multilevel"/>
    <w:tmpl w:val="480EA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746F0459"/>
    <w:multiLevelType w:val="multilevel"/>
    <w:tmpl w:val="81CC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1A3C47"/>
    <w:multiLevelType w:val="hybridMultilevel"/>
    <w:tmpl w:val="D870FB94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2" w15:restartNumberingAfterBreak="0">
    <w:nsid w:val="76EE6D76"/>
    <w:multiLevelType w:val="hybridMultilevel"/>
    <w:tmpl w:val="438228DA"/>
    <w:lvl w:ilvl="0" w:tplc="FFFFFFFF">
      <w:start w:val="1"/>
      <w:numFmt w:val="decimal"/>
      <w:lvlText w:val="%1."/>
      <w:lvlJc w:val="left"/>
      <w:pPr>
        <w:tabs>
          <w:tab w:val="num" w:pos="1707"/>
        </w:tabs>
        <w:ind w:left="1707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3" w15:restartNumberingAfterBreak="0">
    <w:nsid w:val="77216DCD"/>
    <w:multiLevelType w:val="hybridMultilevel"/>
    <w:tmpl w:val="73809432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4" w15:restartNumberingAfterBreak="0">
    <w:nsid w:val="77252351"/>
    <w:multiLevelType w:val="hybridMultilevel"/>
    <w:tmpl w:val="013C9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8356D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7A4157F6"/>
    <w:multiLevelType w:val="hybridMultilevel"/>
    <w:tmpl w:val="CCFA259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0D2C3B4">
      <w:start w:val="1"/>
      <w:numFmt w:val="decimal"/>
      <w:lvlText w:val="%2."/>
      <w:lvlJc w:val="left"/>
      <w:pPr>
        <w:tabs>
          <w:tab w:val="num" w:pos="1789"/>
        </w:tabs>
        <w:ind w:left="1655" w:hanging="226"/>
      </w:pPr>
      <w:rPr>
        <w:rFonts w:hint="default"/>
      </w:rPr>
    </w:lvl>
    <w:lvl w:ilvl="2" w:tplc="2320E214">
      <w:start w:val="1"/>
      <w:numFmt w:val="decimal"/>
      <w:lvlText w:val="%3."/>
      <w:lvlJc w:val="left"/>
      <w:pPr>
        <w:tabs>
          <w:tab w:val="num" w:pos="624"/>
        </w:tabs>
        <w:ind w:left="624" w:hanging="454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7BA701CC"/>
    <w:multiLevelType w:val="singleLevel"/>
    <w:tmpl w:val="95A68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8" w15:restartNumberingAfterBreak="0">
    <w:nsid w:val="7DF62325"/>
    <w:multiLevelType w:val="singleLevel"/>
    <w:tmpl w:val="EBAA8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9" w15:restartNumberingAfterBreak="0">
    <w:nsid w:val="7FDC6F2E"/>
    <w:multiLevelType w:val="hybridMultilevel"/>
    <w:tmpl w:val="93C0DA4E"/>
    <w:lvl w:ilvl="0" w:tplc="FFFFFFFF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989871401">
    <w:abstractNumId w:val="65"/>
  </w:num>
  <w:num w:numId="2" w16cid:durableId="877156714">
    <w:abstractNumId w:val="31"/>
  </w:num>
  <w:num w:numId="3" w16cid:durableId="1153251803">
    <w:abstractNumId w:val="8"/>
  </w:num>
  <w:num w:numId="4" w16cid:durableId="1406106617">
    <w:abstractNumId w:val="63"/>
  </w:num>
  <w:num w:numId="5" w16cid:durableId="170223232">
    <w:abstractNumId w:val="43"/>
  </w:num>
  <w:num w:numId="6" w16cid:durableId="446005176">
    <w:abstractNumId w:val="24"/>
  </w:num>
  <w:num w:numId="7" w16cid:durableId="1029985319">
    <w:abstractNumId w:val="56"/>
  </w:num>
  <w:num w:numId="8" w16cid:durableId="1660302381">
    <w:abstractNumId w:val="75"/>
  </w:num>
  <w:num w:numId="9" w16cid:durableId="1433432261">
    <w:abstractNumId w:val="19"/>
  </w:num>
  <w:num w:numId="10" w16cid:durableId="71464683">
    <w:abstractNumId w:val="77"/>
  </w:num>
  <w:num w:numId="11" w16cid:durableId="1269242636">
    <w:abstractNumId w:val="21"/>
  </w:num>
  <w:num w:numId="12" w16cid:durableId="1222712880">
    <w:abstractNumId w:val="54"/>
  </w:num>
  <w:num w:numId="13" w16cid:durableId="1118380345">
    <w:abstractNumId w:val="12"/>
  </w:num>
  <w:num w:numId="14" w16cid:durableId="398790436">
    <w:abstractNumId w:val="15"/>
  </w:num>
  <w:num w:numId="15" w16cid:durableId="129178175">
    <w:abstractNumId w:val="11"/>
  </w:num>
  <w:num w:numId="16" w16cid:durableId="577792206">
    <w:abstractNumId w:val="16"/>
  </w:num>
  <w:num w:numId="17" w16cid:durableId="1619143861">
    <w:abstractNumId w:val="70"/>
  </w:num>
  <w:num w:numId="18" w16cid:durableId="419570228">
    <w:abstractNumId w:val="78"/>
  </w:num>
  <w:num w:numId="19" w16cid:durableId="836921474">
    <w:abstractNumId w:val="59"/>
  </w:num>
  <w:num w:numId="20" w16cid:durableId="60641602">
    <w:abstractNumId w:val="34"/>
  </w:num>
  <w:num w:numId="21" w16cid:durableId="203099558">
    <w:abstractNumId w:val="41"/>
  </w:num>
  <w:num w:numId="22" w16cid:durableId="1889877569">
    <w:abstractNumId w:val="61"/>
  </w:num>
  <w:num w:numId="23" w16cid:durableId="999696693">
    <w:abstractNumId w:val="0"/>
  </w:num>
  <w:num w:numId="24" w16cid:durableId="1111779858">
    <w:abstractNumId w:val="46"/>
  </w:num>
  <w:num w:numId="25" w16cid:durableId="700713809">
    <w:abstractNumId w:val="50"/>
  </w:num>
  <w:num w:numId="26" w16cid:durableId="1974631032">
    <w:abstractNumId w:val="1"/>
  </w:num>
  <w:num w:numId="27" w16cid:durableId="1164977001">
    <w:abstractNumId w:val="48"/>
  </w:num>
  <w:num w:numId="28" w16cid:durableId="153491417">
    <w:abstractNumId w:val="30"/>
  </w:num>
  <w:num w:numId="29" w16cid:durableId="1276710575">
    <w:abstractNumId w:val="6"/>
  </w:num>
  <w:num w:numId="30" w16cid:durableId="237177334">
    <w:abstractNumId w:val="62"/>
  </w:num>
  <w:num w:numId="31" w16cid:durableId="646126824">
    <w:abstractNumId w:val="72"/>
  </w:num>
  <w:num w:numId="32" w16cid:durableId="342323543">
    <w:abstractNumId w:val="67"/>
  </w:num>
  <w:num w:numId="33" w16cid:durableId="1868984711">
    <w:abstractNumId w:val="4"/>
  </w:num>
  <w:num w:numId="34" w16cid:durableId="242493557">
    <w:abstractNumId w:val="66"/>
  </w:num>
  <w:num w:numId="35" w16cid:durableId="941766295">
    <w:abstractNumId w:val="9"/>
  </w:num>
  <w:num w:numId="36" w16cid:durableId="1412581724">
    <w:abstractNumId w:val="76"/>
  </w:num>
  <w:num w:numId="37" w16cid:durableId="518591541">
    <w:abstractNumId w:val="26"/>
  </w:num>
  <w:num w:numId="38" w16cid:durableId="521011783">
    <w:abstractNumId w:val="64"/>
  </w:num>
  <w:num w:numId="39" w16cid:durableId="2091466281">
    <w:abstractNumId w:val="58"/>
  </w:num>
  <w:num w:numId="40" w16cid:durableId="2014839327">
    <w:abstractNumId w:val="22"/>
  </w:num>
  <w:num w:numId="41" w16cid:durableId="4528149">
    <w:abstractNumId w:val="79"/>
  </w:num>
  <w:num w:numId="42" w16cid:durableId="1219441767">
    <w:abstractNumId w:val="39"/>
  </w:num>
  <w:num w:numId="43" w16cid:durableId="1700543292">
    <w:abstractNumId w:val="23"/>
  </w:num>
  <w:num w:numId="44" w16cid:durableId="40792109">
    <w:abstractNumId w:val="74"/>
  </w:num>
  <w:num w:numId="45" w16cid:durableId="223680237">
    <w:abstractNumId w:val="7"/>
  </w:num>
  <w:num w:numId="46" w16cid:durableId="603461602">
    <w:abstractNumId w:val="49"/>
  </w:num>
  <w:num w:numId="47" w16cid:durableId="1909916687">
    <w:abstractNumId w:val="18"/>
  </w:num>
  <w:num w:numId="48" w16cid:durableId="1497183534">
    <w:abstractNumId w:val="38"/>
  </w:num>
  <w:num w:numId="49" w16cid:durableId="8994336">
    <w:abstractNumId w:val="60"/>
  </w:num>
  <w:num w:numId="50" w16cid:durableId="1336952563">
    <w:abstractNumId w:val="37"/>
  </w:num>
  <w:num w:numId="51" w16cid:durableId="233315826">
    <w:abstractNumId w:val="42"/>
  </w:num>
  <w:num w:numId="52" w16cid:durableId="1043559421">
    <w:abstractNumId w:val="25"/>
  </w:num>
  <w:num w:numId="53" w16cid:durableId="1558735185">
    <w:abstractNumId w:val="47"/>
  </w:num>
  <w:num w:numId="54" w16cid:durableId="1615555246">
    <w:abstractNumId w:val="3"/>
  </w:num>
  <w:num w:numId="55" w16cid:durableId="37317257">
    <w:abstractNumId w:val="44"/>
  </w:num>
  <w:num w:numId="56" w16cid:durableId="1613316435">
    <w:abstractNumId w:val="57"/>
  </w:num>
  <w:num w:numId="57" w16cid:durableId="128399821">
    <w:abstractNumId w:val="13"/>
  </w:num>
  <w:num w:numId="58" w16cid:durableId="817309451">
    <w:abstractNumId w:val="28"/>
  </w:num>
  <w:num w:numId="59" w16cid:durableId="540441155">
    <w:abstractNumId w:val="17"/>
  </w:num>
  <w:num w:numId="60" w16cid:durableId="1388333748">
    <w:abstractNumId w:val="10"/>
  </w:num>
  <w:num w:numId="61" w16cid:durableId="1261790781">
    <w:abstractNumId w:val="71"/>
  </w:num>
  <w:num w:numId="62" w16cid:durableId="67460239">
    <w:abstractNumId w:val="27"/>
  </w:num>
  <w:num w:numId="63" w16cid:durableId="1726484940">
    <w:abstractNumId w:val="14"/>
  </w:num>
  <w:num w:numId="64" w16cid:durableId="395003">
    <w:abstractNumId w:val="73"/>
  </w:num>
  <w:num w:numId="65" w16cid:durableId="1461916369">
    <w:abstractNumId w:val="68"/>
  </w:num>
  <w:num w:numId="66" w16cid:durableId="560793993">
    <w:abstractNumId w:val="52"/>
  </w:num>
  <w:num w:numId="67" w16cid:durableId="326371647">
    <w:abstractNumId w:val="29"/>
  </w:num>
  <w:num w:numId="68" w16cid:durableId="389767178">
    <w:abstractNumId w:val="55"/>
  </w:num>
  <w:num w:numId="69" w16cid:durableId="2034769244">
    <w:abstractNumId w:val="45"/>
  </w:num>
  <w:num w:numId="70" w16cid:durableId="1843280721">
    <w:abstractNumId w:val="36"/>
  </w:num>
  <w:num w:numId="71" w16cid:durableId="1755584968">
    <w:abstractNumId w:val="69"/>
  </w:num>
  <w:num w:numId="72" w16cid:durableId="1320037600">
    <w:abstractNumId w:val="33"/>
  </w:num>
  <w:num w:numId="73" w16cid:durableId="1079596821">
    <w:abstractNumId w:val="51"/>
  </w:num>
  <w:num w:numId="74" w16cid:durableId="1205872145">
    <w:abstractNumId w:val="20"/>
  </w:num>
  <w:num w:numId="75" w16cid:durableId="2137719292">
    <w:abstractNumId w:val="5"/>
  </w:num>
  <w:num w:numId="76" w16cid:durableId="1127774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91700478">
    <w:abstractNumId w:val="32"/>
  </w:num>
  <w:num w:numId="78" w16cid:durableId="840512364">
    <w:abstractNumId w:val="40"/>
  </w:num>
  <w:num w:numId="79" w16cid:durableId="1901749401">
    <w:abstractNumId w:val="53"/>
  </w:num>
  <w:num w:numId="80" w16cid:durableId="2125688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24"/>
    <w:rsid w:val="001B4661"/>
    <w:rsid w:val="0037074E"/>
    <w:rsid w:val="005857DD"/>
    <w:rsid w:val="00790284"/>
    <w:rsid w:val="00801FDB"/>
    <w:rsid w:val="008A2624"/>
    <w:rsid w:val="00A25498"/>
    <w:rsid w:val="00A850B2"/>
    <w:rsid w:val="00B260A5"/>
    <w:rsid w:val="00B43195"/>
    <w:rsid w:val="00D23749"/>
    <w:rsid w:val="00DF20E4"/>
    <w:rsid w:val="00E13834"/>
    <w:rsid w:val="00EA4B6A"/>
    <w:rsid w:val="00F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ACC1"/>
  <w15:chartTrackingRefBased/>
  <w15:docId w15:val="{C048BCBC-C6EA-44A8-B533-794DB29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A2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8A26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A2624"/>
    <w:pPr>
      <w:keepNext/>
      <w:spacing w:after="0" w:line="240" w:lineRule="auto"/>
      <w:ind w:left="7080"/>
      <w:outlineLvl w:val="3"/>
    </w:pPr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62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A262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8A2624"/>
    <w:rPr>
      <w:rFonts w:ascii="Times New Roman" w:eastAsia="Times New Roman" w:hAnsi="Times New Roman" w:cs="Times New Roman"/>
      <w:kern w:val="0"/>
      <w:sz w:val="24"/>
      <w:szCs w:val="20"/>
      <w:u w:val="single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A2624"/>
  </w:style>
  <w:style w:type="paragraph" w:styleId="Nagwek">
    <w:name w:val="header"/>
    <w:basedOn w:val="Normalny"/>
    <w:link w:val="NagwekZnak"/>
    <w:rsid w:val="008A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8A26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8A2624"/>
    <w:pPr>
      <w:spacing w:after="0" w:line="240" w:lineRule="auto"/>
      <w:ind w:left="709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2624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8A2624"/>
    <w:pPr>
      <w:tabs>
        <w:tab w:val="num" w:pos="3048"/>
      </w:tabs>
      <w:spacing w:after="0" w:line="240" w:lineRule="auto"/>
      <w:ind w:left="709"/>
      <w:jc w:val="both"/>
      <w:outlineLvl w:val="0"/>
    </w:pPr>
    <w:rPr>
      <w:rFonts w:ascii="Arial" w:eastAsia="Times New Roman" w:hAnsi="Arial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2624"/>
    <w:rPr>
      <w:rFonts w:ascii="Arial" w:eastAsia="Times New Roman" w:hAnsi="Arial" w:cs="Times New Roman"/>
      <w:color w:val="000000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8A262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A262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A2624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A26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A262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6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8A2624"/>
  </w:style>
  <w:style w:type="paragraph" w:styleId="Stopka">
    <w:name w:val="footer"/>
    <w:basedOn w:val="Normalny"/>
    <w:link w:val="StopkaZnak"/>
    <w:rsid w:val="008A26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A262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semiHidden/>
    <w:rsid w:val="008A26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8A2624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8A262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A2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624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624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433E-C892-440E-A045-32A90D6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44</Pages>
  <Words>9099</Words>
  <Characters>54596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Genowefa Pogorzala</cp:lastModifiedBy>
  <cp:revision>3</cp:revision>
  <dcterms:created xsi:type="dcterms:W3CDTF">2023-11-27T06:43:00Z</dcterms:created>
  <dcterms:modified xsi:type="dcterms:W3CDTF">2023-11-28T10:02:00Z</dcterms:modified>
</cp:coreProperties>
</file>